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15" w:rsidRPr="00FA2A6C" w:rsidRDefault="003D3015" w:rsidP="00FA2A6C">
      <w:pPr>
        <w:widowControl w:val="0"/>
        <w:autoSpaceDE w:val="0"/>
        <w:autoSpaceDN w:val="0"/>
        <w:adjustRightInd w:val="0"/>
        <w:spacing w:before="0" w:after="0"/>
        <w:jc w:val="center"/>
        <w:rPr>
          <w:rFonts w:cs="Times New Roman"/>
          <w:bCs/>
          <w:szCs w:val="24"/>
        </w:rPr>
      </w:pPr>
      <w:r w:rsidRPr="00FA2A6C">
        <w:rPr>
          <w:rFonts w:cs="Times New Roman"/>
          <w:bCs/>
          <w:szCs w:val="24"/>
        </w:rPr>
        <w:t>8</w:t>
      </w:r>
      <w:r w:rsidRPr="00FA2A6C">
        <w:rPr>
          <w:rFonts w:cs="Times New Roman"/>
          <w:bCs/>
          <w:szCs w:val="24"/>
          <w:vertAlign w:val="superscript"/>
        </w:rPr>
        <w:t>th</w:t>
      </w:r>
      <w:r w:rsidRPr="00FA2A6C">
        <w:rPr>
          <w:rFonts w:cs="Times New Roman"/>
          <w:bCs/>
          <w:szCs w:val="24"/>
        </w:rPr>
        <w:t xml:space="preserve"> Equality, Diversity and Inclusion International Conference</w:t>
      </w:r>
    </w:p>
    <w:p w:rsidR="003D3015" w:rsidRPr="00FA2A6C" w:rsidRDefault="003D3015" w:rsidP="00FA2A6C">
      <w:pPr>
        <w:widowControl w:val="0"/>
        <w:autoSpaceDE w:val="0"/>
        <w:autoSpaceDN w:val="0"/>
        <w:adjustRightInd w:val="0"/>
        <w:spacing w:before="0" w:after="0"/>
        <w:jc w:val="center"/>
        <w:rPr>
          <w:rFonts w:cs="Times New Roman"/>
          <w:bCs/>
          <w:szCs w:val="24"/>
          <w:lang w:val="de-DE"/>
        </w:rPr>
      </w:pPr>
      <w:r w:rsidRPr="00FA2A6C">
        <w:rPr>
          <w:rFonts w:cs="Times New Roman"/>
          <w:bCs/>
          <w:szCs w:val="24"/>
          <w:lang w:val="de-DE"/>
        </w:rPr>
        <w:t>6-8</w:t>
      </w:r>
      <w:r w:rsidRPr="00FA2A6C">
        <w:rPr>
          <w:rFonts w:cs="Times New Roman"/>
          <w:bCs/>
          <w:szCs w:val="24"/>
          <w:lang w:val="en-GB"/>
        </w:rPr>
        <w:t xml:space="preserve"> July</w:t>
      </w:r>
      <w:r w:rsidRPr="00FA2A6C">
        <w:rPr>
          <w:rFonts w:cs="Times New Roman"/>
          <w:bCs/>
          <w:szCs w:val="24"/>
          <w:lang w:val="de-DE"/>
        </w:rPr>
        <w:t>, 2015, Recanati Business School, Tel-Aviv University  (Israel)</w:t>
      </w:r>
    </w:p>
    <w:p w:rsidR="003D3015" w:rsidRPr="00FA2A6C" w:rsidRDefault="003D3015" w:rsidP="00FA2A6C">
      <w:pPr>
        <w:widowControl w:val="0"/>
        <w:autoSpaceDE w:val="0"/>
        <w:autoSpaceDN w:val="0"/>
        <w:adjustRightInd w:val="0"/>
        <w:spacing w:before="0" w:after="0"/>
        <w:rPr>
          <w:rFonts w:cs="Times New Roman"/>
          <w:b/>
          <w:bCs/>
          <w:szCs w:val="24"/>
          <w:lang w:val="de-DE"/>
        </w:rPr>
      </w:pPr>
    </w:p>
    <w:p w:rsidR="003D3015" w:rsidRDefault="003D3015" w:rsidP="00FA2A6C">
      <w:pPr>
        <w:pStyle w:val="Titre1"/>
        <w:spacing w:before="0"/>
        <w:rPr>
          <w:rFonts w:cs="Times New Roman"/>
          <w:bCs w:val="0"/>
          <w:color w:val="548DD4"/>
          <w:sz w:val="24"/>
          <w:szCs w:val="24"/>
        </w:rPr>
      </w:pPr>
      <w:r w:rsidRPr="00FA2A6C">
        <w:rPr>
          <w:rFonts w:cs="Times New Roman"/>
          <w:bCs w:val="0"/>
          <w:color w:val="548DD4"/>
          <w:sz w:val="24"/>
          <w:szCs w:val="24"/>
        </w:rPr>
        <w:t>Dealing with diverse identities – Workshop Proposal</w:t>
      </w:r>
    </w:p>
    <w:p w:rsidR="00FA2A6C" w:rsidRDefault="00FA2A6C" w:rsidP="00FA2A6C">
      <w:pPr>
        <w:pStyle w:val="Titre1"/>
        <w:spacing w:before="0"/>
        <w:rPr>
          <w:rFonts w:cs="Times New Roman"/>
          <w:sz w:val="24"/>
          <w:szCs w:val="24"/>
        </w:rPr>
      </w:pPr>
    </w:p>
    <w:p w:rsidR="00C11587" w:rsidRPr="00FA2A6C" w:rsidRDefault="00FA2A6C" w:rsidP="00FA2A6C">
      <w:pPr>
        <w:pStyle w:val="Titre1"/>
        <w:spacing w:before="0"/>
        <w:rPr>
          <w:rFonts w:cs="Times New Roman"/>
          <w:sz w:val="24"/>
          <w:szCs w:val="24"/>
        </w:rPr>
      </w:pPr>
      <w:r w:rsidRPr="00FA2A6C">
        <w:rPr>
          <w:rFonts w:cs="Times New Roman"/>
          <w:sz w:val="24"/>
          <w:szCs w:val="24"/>
        </w:rPr>
        <w:t>Identity and d</w:t>
      </w:r>
      <w:r w:rsidR="003D3015" w:rsidRPr="00FA2A6C">
        <w:rPr>
          <w:rFonts w:cs="Times New Roman"/>
          <w:sz w:val="24"/>
          <w:szCs w:val="24"/>
        </w:rPr>
        <w:t>octoral students</w:t>
      </w:r>
      <w:r w:rsidRPr="00FA2A6C">
        <w:rPr>
          <w:rFonts w:cs="Times New Roman"/>
          <w:sz w:val="24"/>
          <w:szCs w:val="24"/>
        </w:rPr>
        <w:t xml:space="preserve">: research cultures, </w:t>
      </w:r>
      <w:r w:rsidR="003D3015" w:rsidRPr="00FA2A6C">
        <w:rPr>
          <w:rFonts w:cs="Times New Roman"/>
          <w:sz w:val="24"/>
          <w:szCs w:val="24"/>
        </w:rPr>
        <w:t xml:space="preserve">supervisor influence and impact </w:t>
      </w:r>
      <w:r w:rsidR="00C11587" w:rsidRPr="00FA2A6C">
        <w:rPr>
          <w:rFonts w:cs="Times New Roman"/>
          <w:sz w:val="24"/>
          <w:szCs w:val="24"/>
        </w:rPr>
        <w:t xml:space="preserve"> </w:t>
      </w:r>
    </w:p>
    <w:p w:rsidR="003D3015" w:rsidRPr="00FA2A6C" w:rsidRDefault="003D3015" w:rsidP="00FA2A6C">
      <w:pPr>
        <w:spacing w:before="0" w:after="0"/>
        <w:rPr>
          <w:rFonts w:cs="Times New Roman"/>
          <w:i/>
          <w:szCs w:val="24"/>
        </w:rPr>
      </w:pPr>
    </w:p>
    <w:p w:rsidR="007E5A84" w:rsidRPr="00FA2A6C" w:rsidRDefault="0089730F" w:rsidP="00FA2A6C">
      <w:pPr>
        <w:spacing w:before="0" w:after="0"/>
        <w:rPr>
          <w:rFonts w:cs="Times New Roman"/>
          <w:color w:val="auto"/>
          <w:szCs w:val="24"/>
        </w:rPr>
      </w:pPr>
      <w:r w:rsidRPr="0089730F">
        <w:rPr>
          <w:rFonts w:eastAsia="Times New Roman" w:cs="Times New Roman"/>
          <w:b/>
          <w:szCs w:val="24"/>
          <w:lang w:eastAsia="fr-FR"/>
        </w:rPr>
        <w:t>A</w:t>
      </w:r>
      <w:r w:rsidR="007E5A84" w:rsidRPr="0089730F">
        <w:rPr>
          <w:rFonts w:eastAsia="Times New Roman" w:cs="Times New Roman"/>
          <w:b/>
          <w:szCs w:val="24"/>
          <w:lang w:eastAsia="fr-FR"/>
        </w:rPr>
        <w:t>im of this workshop</w:t>
      </w:r>
      <w:r w:rsidR="007E5A84" w:rsidRPr="00FA2A6C">
        <w:rPr>
          <w:rFonts w:eastAsia="Times New Roman" w:cs="Times New Roman"/>
          <w:szCs w:val="24"/>
          <w:lang w:eastAsia="fr-FR"/>
        </w:rPr>
        <w:t xml:space="preserve"> is to explore the influence and impact that </w:t>
      </w:r>
      <w:r w:rsidR="00FA2A6C" w:rsidRPr="00FA2A6C">
        <w:rPr>
          <w:rFonts w:eastAsia="Times New Roman" w:cs="Times New Roman"/>
          <w:szCs w:val="24"/>
          <w:lang w:eastAsia="fr-FR"/>
        </w:rPr>
        <w:t xml:space="preserve">different research cultures and </w:t>
      </w:r>
      <w:r w:rsidR="007E5A84" w:rsidRPr="00FA2A6C">
        <w:rPr>
          <w:rFonts w:eastAsia="Times New Roman" w:cs="Times New Roman"/>
          <w:szCs w:val="24"/>
          <w:lang w:eastAsia="fr-FR"/>
        </w:rPr>
        <w:t>PhD supervisors have on the diverse identi</w:t>
      </w:r>
      <w:r w:rsidR="0001353A">
        <w:rPr>
          <w:rFonts w:eastAsia="Times New Roman" w:cs="Times New Roman"/>
          <w:szCs w:val="24"/>
          <w:lang w:eastAsia="fr-FR"/>
        </w:rPr>
        <w:t>t</w:t>
      </w:r>
      <w:r w:rsidR="007E5A84" w:rsidRPr="00FA2A6C">
        <w:rPr>
          <w:rFonts w:eastAsia="Times New Roman" w:cs="Times New Roman"/>
          <w:szCs w:val="24"/>
          <w:lang w:eastAsia="fr-FR"/>
        </w:rPr>
        <w:t>ies of their d</w:t>
      </w:r>
      <w:r w:rsidR="003D3015" w:rsidRPr="00FA2A6C">
        <w:rPr>
          <w:rFonts w:eastAsia="Times New Roman" w:cs="Times New Roman"/>
          <w:szCs w:val="24"/>
          <w:lang w:eastAsia="fr-FR"/>
        </w:rPr>
        <w:t>octoral students</w:t>
      </w:r>
      <w:r w:rsidR="007E5A84" w:rsidRPr="00FA2A6C">
        <w:rPr>
          <w:rFonts w:eastAsia="Times New Roman" w:cs="Times New Roman"/>
          <w:szCs w:val="24"/>
          <w:lang w:eastAsia="fr-FR"/>
        </w:rPr>
        <w:t>. During their doctoral journeys</w:t>
      </w:r>
      <w:r w:rsidR="00040F23" w:rsidRPr="00FA2A6C">
        <w:rPr>
          <w:rFonts w:eastAsia="Times New Roman" w:cs="Times New Roman"/>
          <w:szCs w:val="24"/>
          <w:lang w:eastAsia="fr-FR"/>
        </w:rPr>
        <w:t>,</w:t>
      </w:r>
      <w:r w:rsidR="007E5A84" w:rsidRPr="00FA2A6C">
        <w:rPr>
          <w:rFonts w:eastAsia="Times New Roman" w:cs="Times New Roman"/>
          <w:szCs w:val="24"/>
          <w:lang w:eastAsia="fr-FR"/>
        </w:rPr>
        <w:t xml:space="preserve"> PhD students are socialised within the </w:t>
      </w:r>
      <w:r w:rsidR="007E5A84" w:rsidRPr="00FA2A6C">
        <w:rPr>
          <w:rFonts w:cs="Times New Roman"/>
          <w:color w:val="auto"/>
          <w:szCs w:val="24"/>
        </w:rPr>
        <w:t xml:space="preserve">academy in ways that are both explicit and implicit. Various centrally driven and discipline specific research cultures influence students’ learning and ways of being and doing. However, the major influence on most PhD students is their doctoral supervisor. Although elements of change and transformation are necessary stages that they need to learn in order to develop particular disciplinary identities and practices in order to succeed as researchers, questions </w:t>
      </w:r>
      <w:r w:rsidR="00040F23" w:rsidRPr="00FA2A6C">
        <w:rPr>
          <w:rFonts w:cs="Times New Roman"/>
          <w:color w:val="auto"/>
          <w:szCs w:val="24"/>
        </w:rPr>
        <w:t>are also raised</w:t>
      </w:r>
      <w:r w:rsidR="0001353A">
        <w:rPr>
          <w:rFonts w:cs="Times New Roman"/>
          <w:color w:val="auto"/>
          <w:szCs w:val="24"/>
        </w:rPr>
        <w:t>. These</w:t>
      </w:r>
      <w:r w:rsidR="00040F23" w:rsidRPr="00FA2A6C">
        <w:rPr>
          <w:rFonts w:cs="Times New Roman"/>
          <w:color w:val="auto"/>
          <w:szCs w:val="24"/>
        </w:rPr>
        <w:t xml:space="preserve"> </w:t>
      </w:r>
      <w:r w:rsidR="007E5A84" w:rsidRPr="00FA2A6C">
        <w:rPr>
          <w:rFonts w:cs="Times New Roman"/>
          <w:color w:val="auto"/>
          <w:szCs w:val="24"/>
        </w:rPr>
        <w:t>concern</w:t>
      </w:r>
      <w:r w:rsidR="0001353A">
        <w:rPr>
          <w:rFonts w:cs="Times New Roman"/>
          <w:color w:val="auto"/>
          <w:szCs w:val="24"/>
        </w:rPr>
        <w:t>:</w:t>
      </w:r>
      <w:r w:rsidR="007E5A84" w:rsidRPr="00FA2A6C">
        <w:rPr>
          <w:rFonts w:cs="Times New Roman"/>
          <w:color w:val="auto"/>
          <w:szCs w:val="24"/>
        </w:rPr>
        <w:t xml:space="preserve"> </w:t>
      </w:r>
      <w:r w:rsidR="00040F23" w:rsidRPr="00FA2A6C">
        <w:rPr>
          <w:rFonts w:cs="Times New Roman"/>
          <w:color w:val="auto"/>
          <w:szCs w:val="24"/>
        </w:rPr>
        <w:t xml:space="preserve">whether </w:t>
      </w:r>
      <w:r w:rsidR="007E5A84" w:rsidRPr="00FA2A6C">
        <w:rPr>
          <w:rFonts w:cs="Times New Roman"/>
          <w:color w:val="auto"/>
          <w:szCs w:val="24"/>
        </w:rPr>
        <w:t xml:space="preserve">changes in </w:t>
      </w:r>
      <w:r w:rsidR="00040F23" w:rsidRPr="00FA2A6C">
        <w:rPr>
          <w:rFonts w:cs="Times New Roman"/>
          <w:color w:val="auto"/>
          <w:szCs w:val="24"/>
        </w:rPr>
        <w:t xml:space="preserve">student </w:t>
      </w:r>
      <w:r w:rsidR="007E5A84" w:rsidRPr="00FA2A6C">
        <w:rPr>
          <w:rFonts w:cs="Times New Roman"/>
          <w:color w:val="auto"/>
          <w:szCs w:val="24"/>
        </w:rPr>
        <w:t>identity</w:t>
      </w:r>
      <w:r w:rsidR="00040F23" w:rsidRPr="00FA2A6C">
        <w:rPr>
          <w:rFonts w:cs="Times New Roman"/>
          <w:color w:val="auto"/>
          <w:szCs w:val="24"/>
        </w:rPr>
        <w:t xml:space="preserve"> h</w:t>
      </w:r>
      <w:r w:rsidR="0001353A">
        <w:rPr>
          <w:rFonts w:cs="Times New Roman"/>
          <w:color w:val="auto"/>
          <w:szCs w:val="24"/>
        </w:rPr>
        <w:t xml:space="preserve">ave been ‘moulded’ according to various research cultures and </w:t>
      </w:r>
      <w:r w:rsidR="00040F23" w:rsidRPr="00FA2A6C">
        <w:rPr>
          <w:rFonts w:cs="Times New Roman"/>
          <w:color w:val="auto"/>
          <w:szCs w:val="24"/>
        </w:rPr>
        <w:t>supervisors’ intentions</w:t>
      </w:r>
      <w:r w:rsidR="007E5A84" w:rsidRPr="00FA2A6C">
        <w:rPr>
          <w:rFonts w:cs="Times New Roman"/>
          <w:color w:val="auto"/>
          <w:szCs w:val="24"/>
        </w:rPr>
        <w:t xml:space="preserve">; </w:t>
      </w:r>
      <w:r w:rsidR="00040F23" w:rsidRPr="00FA2A6C">
        <w:rPr>
          <w:rFonts w:cs="Times New Roman"/>
          <w:color w:val="auto"/>
          <w:szCs w:val="24"/>
        </w:rPr>
        <w:t xml:space="preserve">the role of </w:t>
      </w:r>
      <w:r w:rsidR="007E5A84" w:rsidRPr="00FA2A6C">
        <w:rPr>
          <w:rFonts w:cs="Times New Roman"/>
          <w:color w:val="auto"/>
          <w:szCs w:val="24"/>
        </w:rPr>
        <w:t>power</w:t>
      </w:r>
      <w:r w:rsidR="00040F23" w:rsidRPr="00FA2A6C">
        <w:rPr>
          <w:rFonts w:cs="Times New Roman"/>
          <w:color w:val="auto"/>
          <w:szCs w:val="24"/>
        </w:rPr>
        <w:t xml:space="preserve"> and control </w:t>
      </w:r>
      <w:r w:rsidR="0001353A">
        <w:rPr>
          <w:rFonts w:cs="Times New Roman"/>
          <w:color w:val="auto"/>
          <w:szCs w:val="24"/>
        </w:rPr>
        <w:t xml:space="preserve">in this process; potential </w:t>
      </w:r>
      <w:r w:rsidR="0001353A" w:rsidRPr="00FA2A6C">
        <w:rPr>
          <w:rFonts w:cs="Times New Roman"/>
          <w:color w:val="auto"/>
          <w:szCs w:val="24"/>
        </w:rPr>
        <w:t>loss</w:t>
      </w:r>
      <w:r w:rsidR="0001353A">
        <w:rPr>
          <w:rFonts w:cs="Times New Roman"/>
          <w:color w:val="auto"/>
          <w:szCs w:val="24"/>
        </w:rPr>
        <w:t xml:space="preserve">/changes in </w:t>
      </w:r>
      <w:r w:rsidR="0001353A" w:rsidRPr="00FA2A6C">
        <w:rPr>
          <w:rFonts w:cs="Times New Roman"/>
          <w:color w:val="auto"/>
          <w:szCs w:val="24"/>
        </w:rPr>
        <w:t>identity</w:t>
      </w:r>
      <w:r w:rsidR="0001353A">
        <w:rPr>
          <w:rFonts w:cs="Times New Roman"/>
          <w:color w:val="auto"/>
          <w:szCs w:val="24"/>
        </w:rPr>
        <w:t xml:space="preserve"> and </w:t>
      </w:r>
      <w:r w:rsidR="00040F23" w:rsidRPr="00FA2A6C">
        <w:rPr>
          <w:rFonts w:cs="Times New Roman"/>
          <w:color w:val="auto"/>
          <w:szCs w:val="24"/>
        </w:rPr>
        <w:t xml:space="preserve">the desirability (or otherwise) of such changes. </w:t>
      </w:r>
      <w:r w:rsidR="007E5A84" w:rsidRPr="00FA2A6C">
        <w:rPr>
          <w:rFonts w:cs="Times New Roman"/>
          <w:color w:val="auto"/>
          <w:szCs w:val="24"/>
        </w:rPr>
        <w:t xml:space="preserve"> </w:t>
      </w:r>
    </w:p>
    <w:p w:rsidR="00040F23" w:rsidRPr="00FA2A6C" w:rsidRDefault="00040F23" w:rsidP="00FA2A6C">
      <w:pPr>
        <w:spacing w:before="0" w:after="0"/>
        <w:rPr>
          <w:rFonts w:cs="Times New Roman"/>
          <w:color w:val="auto"/>
          <w:szCs w:val="24"/>
        </w:rPr>
      </w:pPr>
    </w:p>
    <w:p w:rsidR="00C11587" w:rsidRPr="00FA2A6C" w:rsidRDefault="0089730F" w:rsidP="00FA2A6C">
      <w:pPr>
        <w:spacing w:before="0" w:after="0"/>
        <w:rPr>
          <w:rFonts w:cs="Times New Roman"/>
          <w:szCs w:val="24"/>
        </w:rPr>
      </w:pPr>
      <w:r w:rsidRPr="0089730F">
        <w:rPr>
          <w:rFonts w:cs="Times New Roman"/>
          <w:b/>
          <w:color w:val="auto"/>
          <w:szCs w:val="24"/>
        </w:rPr>
        <w:t>Doctoral Students and Identity:</w:t>
      </w:r>
      <w:r>
        <w:rPr>
          <w:rFonts w:cs="Times New Roman"/>
          <w:color w:val="auto"/>
          <w:szCs w:val="24"/>
        </w:rPr>
        <w:t xml:space="preserve"> </w:t>
      </w:r>
      <w:r w:rsidR="00040F23" w:rsidRPr="00FA2A6C">
        <w:rPr>
          <w:rFonts w:cs="Times New Roman"/>
          <w:color w:val="auto"/>
          <w:szCs w:val="24"/>
        </w:rPr>
        <w:t xml:space="preserve">The workshop organisers </w:t>
      </w:r>
      <w:r>
        <w:rPr>
          <w:rFonts w:cs="Times New Roman"/>
          <w:color w:val="auto"/>
          <w:szCs w:val="24"/>
        </w:rPr>
        <w:t>will e</w:t>
      </w:r>
      <w:r w:rsidR="00040F23" w:rsidRPr="00FA2A6C">
        <w:rPr>
          <w:rFonts w:cs="Times New Roman"/>
          <w:color w:val="auto"/>
          <w:szCs w:val="24"/>
        </w:rPr>
        <w:t>n</w:t>
      </w:r>
      <w:r>
        <w:rPr>
          <w:rFonts w:cs="Times New Roman"/>
          <w:color w:val="auto"/>
          <w:szCs w:val="24"/>
        </w:rPr>
        <w:t>courage discussion and debate on</w:t>
      </w:r>
      <w:r w:rsidR="00040F23" w:rsidRPr="00FA2A6C">
        <w:rPr>
          <w:rFonts w:cs="Times New Roman"/>
          <w:color w:val="auto"/>
          <w:szCs w:val="24"/>
        </w:rPr>
        <w:t xml:space="preserve"> the way that the identities of international higher degree research </w:t>
      </w:r>
      <w:r w:rsidR="0001353A">
        <w:rPr>
          <w:rFonts w:cs="Times New Roman"/>
          <w:color w:val="auto"/>
          <w:szCs w:val="24"/>
        </w:rPr>
        <w:t xml:space="preserve">(IHDR) </w:t>
      </w:r>
      <w:r w:rsidR="00040F23" w:rsidRPr="00FA2A6C">
        <w:rPr>
          <w:rFonts w:cs="Times New Roman"/>
          <w:color w:val="auto"/>
          <w:szCs w:val="24"/>
        </w:rPr>
        <w:t xml:space="preserve">students are shaped when they move from one country to another in order to study for a PhD. The intention is to make </w:t>
      </w:r>
      <w:r w:rsidR="00C11587" w:rsidRPr="00FA2A6C">
        <w:rPr>
          <w:rFonts w:cs="Times New Roman"/>
          <w:color w:val="auto"/>
          <w:szCs w:val="24"/>
        </w:rPr>
        <w:t xml:space="preserve">visible the often invisible disciplinary pedagogies </w:t>
      </w:r>
      <w:r w:rsidR="00040F23" w:rsidRPr="00FA2A6C">
        <w:rPr>
          <w:rFonts w:cs="Times New Roman"/>
          <w:color w:val="auto"/>
          <w:szCs w:val="24"/>
        </w:rPr>
        <w:t xml:space="preserve">and practices that IHDR students </w:t>
      </w:r>
      <w:r w:rsidR="008A345F">
        <w:rPr>
          <w:rFonts w:cs="Times New Roman"/>
          <w:color w:val="auto"/>
          <w:szCs w:val="24"/>
        </w:rPr>
        <w:t xml:space="preserve">learn and </w:t>
      </w:r>
      <w:r w:rsidR="00040F23" w:rsidRPr="00FA2A6C">
        <w:rPr>
          <w:rFonts w:cs="Times New Roman"/>
          <w:color w:val="auto"/>
          <w:szCs w:val="24"/>
        </w:rPr>
        <w:t>experience</w:t>
      </w:r>
      <w:r w:rsidR="00B45F5D" w:rsidRPr="00FA2A6C">
        <w:rPr>
          <w:rFonts w:cs="Times New Roman"/>
          <w:color w:val="auto"/>
          <w:szCs w:val="24"/>
        </w:rPr>
        <w:t xml:space="preserve">, particularly as they </w:t>
      </w:r>
      <w:r w:rsidR="00C11587" w:rsidRPr="00FA2A6C">
        <w:rPr>
          <w:rFonts w:cs="Times New Roman"/>
          <w:szCs w:val="24"/>
        </w:rPr>
        <w:t xml:space="preserve">are frequently more vulnerable in the political landscape of the academic organization </w:t>
      </w:r>
      <w:r w:rsidR="00B45F5D" w:rsidRPr="00FA2A6C">
        <w:rPr>
          <w:rFonts w:cs="Times New Roman"/>
          <w:szCs w:val="24"/>
        </w:rPr>
        <w:t>when</w:t>
      </w:r>
      <w:r w:rsidR="00C11587" w:rsidRPr="00FA2A6C">
        <w:rPr>
          <w:rFonts w:cs="Times New Roman"/>
          <w:szCs w:val="24"/>
        </w:rPr>
        <w:t xml:space="preserve"> navigat</w:t>
      </w:r>
      <w:r w:rsidR="00B45F5D" w:rsidRPr="00FA2A6C">
        <w:rPr>
          <w:rFonts w:cs="Times New Roman"/>
          <w:szCs w:val="24"/>
        </w:rPr>
        <w:t>ing</w:t>
      </w:r>
      <w:r w:rsidR="00C11587" w:rsidRPr="00FA2A6C">
        <w:rPr>
          <w:rFonts w:cs="Times New Roman"/>
          <w:szCs w:val="24"/>
        </w:rPr>
        <w:t xml:space="preserve"> a wide range of extreme positions on ‘how to be, say and do’. In </w:t>
      </w:r>
      <w:r w:rsidR="006D45A1" w:rsidRPr="00FA2A6C">
        <w:rPr>
          <w:rFonts w:cs="Times New Roman"/>
          <w:szCs w:val="24"/>
        </w:rPr>
        <w:t>some</w:t>
      </w:r>
      <w:r w:rsidR="00C11587" w:rsidRPr="00FA2A6C">
        <w:rPr>
          <w:rFonts w:cs="Times New Roman"/>
          <w:szCs w:val="24"/>
        </w:rPr>
        <w:t xml:space="preserve"> cases, they come from educational paradigms and systems that subscribe to more fixed views of knowledge and knowledge transmission</w:t>
      </w:r>
      <w:r w:rsidR="002E61A6" w:rsidRPr="00FA2A6C">
        <w:rPr>
          <w:rFonts w:cs="Times New Roman"/>
          <w:szCs w:val="24"/>
        </w:rPr>
        <w:t xml:space="preserve"> than local students</w:t>
      </w:r>
      <w:r w:rsidR="00C11587" w:rsidRPr="00FA2A6C">
        <w:rPr>
          <w:rFonts w:cs="Times New Roman"/>
          <w:szCs w:val="24"/>
        </w:rPr>
        <w:t xml:space="preserve">. </w:t>
      </w:r>
      <w:r w:rsidR="002E61A6" w:rsidRPr="00FA2A6C">
        <w:rPr>
          <w:rFonts w:cs="Times New Roman"/>
          <w:szCs w:val="24"/>
        </w:rPr>
        <w:t>They</w:t>
      </w:r>
      <w:r w:rsidR="00C11587" w:rsidRPr="00FA2A6C">
        <w:rPr>
          <w:rFonts w:cs="Times New Roman"/>
          <w:szCs w:val="24"/>
        </w:rPr>
        <w:t xml:space="preserve"> </w:t>
      </w:r>
      <w:r w:rsidR="001A7C0A" w:rsidRPr="00FA2A6C">
        <w:rPr>
          <w:rFonts w:cs="Times New Roman"/>
          <w:szCs w:val="24"/>
        </w:rPr>
        <w:t xml:space="preserve">may </w:t>
      </w:r>
      <w:r w:rsidR="00C11587" w:rsidRPr="00FA2A6C">
        <w:rPr>
          <w:rFonts w:cs="Times New Roman"/>
          <w:szCs w:val="24"/>
        </w:rPr>
        <w:t xml:space="preserve">struggle therefore to initiate themselves into knowledge and ethical paradigms that are different from </w:t>
      </w:r>
      <w:r w:rsidR="0001353A">
        <w:rPr>
          <w:rFonts w:cs="Times New Roman"/>
          <w:szCs w:val="24"/>
        </w:rPr>
        <w:t>those</w:t>
      </w:r>
      <w:r w:rsidR="00C11587" w:rsidRPr="00FA2A6C">
        <w:rPr>
          <w:rFonts w:cs="Times New Roman"/>
          <w:szCs w:val="24"/>
        </w:rPr>
        <w:t xml:space="preserve"> they have hitherto experienced and understood. In many ways they are familiar with epistemological standpoints that do not interrogate how knowledge in their discipline is steeped in its own discourses, perspectives and practices</w:t>
      </w:r>
      <w:r w:rsidR="00B45F5D" w:rsidRPr="00FA2A6C">
        <w:rPr>
          <w:rFonts w:cs="Times New Roman"/>
          <w:szCs w:val="24"/>
        </w:rPr>
        <w:t xml:space="preserve"> and may </w:t>
      </w:r>
      <w:r w:rsidR="00C11587" w:rsidRPr="00FA2A6C">
        <w:rPr>
          <w:rFonts w:cs="Times New Roman"/>
          <w:szCs w:val="24"/>
        </w:rPr>
        <w:t xml:space="preserve">find it difficult to accept that (doing) research </w:t>
      </w:r>
      <w:r w:rsidR="002E61A6" w:rsidRPr="00FA2A6C">
        <w:rPr>
          <w:rFonts w:cs="Times New Roman"/>
          <w:szCs w:val="24"/>
        </w:rPr>
        <w:t>may be</w:t>
      </w:r>
      <w:r w:rsidR="00C11587" w:rsidRPr="00FA2A6C">
        <w:rPr>
          <w:rFonts w:cs="Times New Roman"/>
          <w:szCs w:val="24"/>
        </w:rPr>
        <w:t xml:space="preserve"> more about the (re)production of knowledge in particular ways </w:t>
      </w:r>
      <w:r w:rsidR="002E61A6" w:rsidRPr="00FA2A6C">
        <w:rPr>
          <w:rFonts w:cs="Times New Roman"/>
          <w:szCs w:val="24"/>
        </w:rPr>
        <w:t>than</w:t>
      </w:r>
      <w:r w:rsidR="00C11587" w:rsidRPr="00FA2A6C">
        <w:rPr>
          <w:rFonts w:cs="Times New Roman"/>
          <w:szCs w:val="24"/>
        </w:rPr>
        <w:t xml:space="preserve"> the transmission of</w:t>
      </w:r>
      <w:r w:rsidR="002E61A6" w:rsidRPr="00FA2A6C">
        <w:rPr>
          <w:rFonts w:cs="Times New Roman"/>
          <w:szCs w:val="24"/>
        </w:rPr>
        <w:t xml:space="preserve"> fixed and stable </w:t>
      </w:r>
      <w:r w:rsidR="00C11587" w:rsidRPr="00FA2A6C">
        <w:rPr>
          <w:rFonts w:cs="Times New Roman"/>
          <w:szCs w:val="24"/>
        </w:rPr>
        <w:t xml:space="preserve">knowledge. As such, international </w:t>
      </w:r>
      <w:r w:rsidR="0001353A">
        <w:rPr>
          <w:rFonts w:cs="Times New Roman"/>
          <w:szCs w:val="24"/>
        </w:rPr>
        <w:t>higher degree research</w:t>
      </w:r>
      <w:r w:rsidR="00C11587" w:rsidRPr="00FA2A6C">
        <w:rPr>
          <w:rFonts w:cs="Times New Roman"/>
          <w:szCs w:val="24"/>
        </w:rPr>
        <w:t xml:space="preserve"> students are apprenticed into these perspectives by faculty members</w:t>
      </w:r>
      <w:r w:rsidR="00B45F5D" w:rsidRPr="00FA2A6C">
        <w:rPr>
          <w:rFonts w:cs="Times New Roman"/>
          <w:szCs w:val="24"/>
        </w:rPr>
        <w:t xml:space="preserve"> (and their supervisors)</w:t>
      </w:r>
      <w:r w:rsidR="00C11587" w:rsidRPr="00FA2A6C">
        <w:rPr>
          <w:rFonts w:cs="Times New Roman"/>
          <w:szCs w:val="24"/>
        </w:rPr>
        <w:t xml:space="preserve"> who see knowledge in their disciplines as representing stand-alone and unfettered truths. </w:t>
      </w:r>
    </w:p>
    <w:p w:rsidR="0001353A" w:rsidRDefault="0001353A" w:rsidP="00FA2A6C">
      <w:pPr>
        <w:spacing w:before="0" w:after="0"/>
        <w:rPr>
          <w:rFonts w:cs="Times New Roman"/>
          <w:szCs w:val="24"/>
        </w:rPr>
      </w:pPr>
    </w:p>
    <w:p w:rsidR="00FA2A6C" w:rsidRDefault="0089730F" w:rsidP="0089730F">
      <w:pPr>
        <w:spacing w:before="0" w:after="0"/>
        <w:rPr>
          <w:rFonts w:cs="Times New Roman"/>
          <w:szCs w:val="24"/>
          <w:lang w:val="en-GB"/>
        </w:rPr>
      </w:pPr>
      <w:r w:rsidRPr="0089730F">
        <w:rPr>
          <w:rFonts w:cs="Times New Roman"/>
          <w:b/>
          <w:szCs w:val="24"/>
        </w:rPr>
        <w:t>Research gap:</w:t>
      </w:r>
      <w:r>
        <w:rPr>
          <w:rFonts w:cs="Times New Roman"/>
          <w:szCs w:val="24"/>
        </w:rPr>
        <w:t xml:space="preserve"> </w:t>
      </w:r>
      <w:r w:rsidR="00C11587" w:rsidRPr="00FA2A6C">
        <w:rPr>
          <w:rFonts w:cs="Times New Roman"/>
          <w:szCs w:val="24"/>
        </w:rPr>
        <w:t xml:space="preserve">While existing research does address </w:t>
      </w:r>
      <w:r w:rsidR="00B45F5D" w:rsidRPr="00FA2A6C">
        <w:rPr>
          <w:rFonts w:cs="Times New Roman"/>
          <w:szCs w:val="24"/>
        </w:rPr>
        <w:t xml:space="preserve">the </w:t>
      </w:r>
      <w:r w:rsidR="00C11587" w:rsidRPr="00FA2A6C">
        <w:rPr>
          <w:rFonts w:cs="Times New Roman"/>
          <w:szCs w:val="24"/>
        </w:rPr>
        <w:t xml:space="preserve">identity formation of doctoral students </w:t>
      </w:r>
      <w:r w:rsidR="00927F27" w:rsidRPr="00FA2A6C">
        <w:rPr>
          <w:rFonts w:cs="Times New Roman"/>
          <w:szCs w:val="24"/>
        </w:rPr>
        <w:fldChar w:fldCharType="begin">
          <w:fldData xml:space="preserve">PEVuZE5vdGU+PENpdGU+PEF1dGhvcj5CYXJuYWNsZTwvQXV0aG9yPjxZZWFyPjIwMTA8L1llYXI+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</w:fldData>
        </w:fldChar>
      </w:r>
      <w:r w:rsidR="00A4775E" w:rsidRPr="00FA2A6C">
        <w:rPr>
          <w:rFonts w:cs="Times New Roman"/>
          <w:szCs w:val="24"/>
        </w:rPr>
        <w:instrText xml:space="preserve"> ADDIN EN.CITE </w:instrText>
      </w:r>
      <w:r w:rsidR="00927F27" w:rsidRPr="00FA2A6C">
        <w:rPr>
          <w:rFonts w:cs="Times New Roman"/>
          <w:szCs w:val="24"/>
        </w:rPr>
        <w:fldChar w:fldCharType="begin">
          <w:fldData xml:space="preserve">PEVuZE5vdGU+PENpdGU+PEF1dGhvcj5CYXJuYWNsZTwvQXV0aG9yPjxZZWFyPjIwMTA8L1llYXI+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</w:fldData>
        </w:fldChar>
      </w:r>
      <w:r w:rsidR="00A4775E" w:rsidRPr="00FA2A6C">
        <w:rPr>
          <w:rFonts w:cs="Times New Roman"/>
          <w:szCs w:val="24"/>
        </w:rPr>
        <w:instrText xml:space="preserve"> ADDIN EN.CITE.DATA </w:instrText>
      </w:r>
      <w:r w:rsidR="00927F27" w:rsidRPr="00FA2A6C">
        <w:rPr>
          <w:rFonts w:cs="Times New Roman"/>
          <w:szCs w:val="24"/>
        </w:rPr>
      </w:r>
      <w:r w:rsidR="00927F27" w:rsidRPr="00FA2A6C">
        <w:rPr>
          <w:rFonts w:cs="Times New Roman"/>
          <w:szCs w:val="24"/>
        </w:rPr>
        <w:fldChar w:fldCharType="end"/>
      </w:r>
      <w:r w:rsidR="00927F27" w:rsidRPr="00FA2A6C">
        <w:rPr>
          <w:rFonts w:cs="Times New Roman"/>
          <w:szCs w:val="24"/>
        </w:rPr>
      </w:r>
      <w:r w:rsidR="00927F27" w:rsidRPr="00FA2A6C">
        <w:rPr>
          <w:rFonts w:cs="Times New Roman"/>
          <w:szCs w:val="24"/>
        </w:rPr>
        <w:fldChar w:fldCharType="separate"/>
      </w:r>
      <w:r w:rsidR="00A4775E" w:rsidRPr="00FA2A6C">
        <w:rPr>
          <w:rFonts w:cs="Times New Roman"/>
          <w:noProof/>
          <w:szCs w:val="24"/>
        </w:rPr>
        <w:t>(Barnacle &amp; Dall'Alba 2013; Barnacle &amp; Mewburn 2010; Mewburn 2011)</w:t>
      </w:r>
      <w:r w:rsidR="00927F27" w:rsidRPr="00FA2A6C">
        <w:rPr>
          <w:rFonts w:cs="Times New Roman"/>
          <w:szCs w:val="24"/>
        </w:rPr>
        <w:fldChar w:fldCharType="end"/>
      </w:r>
      <w:r w:rsidR="00C11587" w:rsidRPr="00FA2A6C">
        <w:rPr>
          <w:rFonts w:cs="Times New Roman"/>
          <w:szCs w:val="24"/>
        </w:rPr>
        <w:t xml:space="preserve"> there is </w:t>
      </w:r>
      <w:r w:rsidR="0001353A">
        <w:rPr>
          <w:rFonts w:cs="Times New Roman"/>
          <w:szCs w:val="24"/>
        </w:rPr>
        <w:t xml:space="preserve">currently </w:t>
      </w:r>
      <w:r w:rsidR="00B45F5D" w:rsidRPr="00FA2A6C">
        <w:rPr>
          <w:rFonts w:cs="Times New Roman"/>
          <w:szCs w:val="24"/>
        </w:rPr>
        <w:t>a lack of</w:t>
      </w:r>
      <w:r w:rsidR="00C11587" w:rsidRPr="00FA2A6C">
        <w:rPr>
          <w:rFonts w:cs="Times New Roman"/>
          <w:szCs w:val="24"/>
        </w:rPr>
        <w:t xml:space="preserve"> research tha</w:t>
      </w:r>
      <w:r w:rsidR="00B45F5D" w:rsidRPr="00FA2A6C">
        <w:rPr>
          <w:rFonts w:cs="Times New Roman"/>
          <w:szCs w:val="24"/>
        </w:rPr>
        <w:t xml:space="preserve">t investigates the desirability of student changes in identity and the power, control and role of </w:t>
      </w:r>
      <w:r w:rsidR="0001353A">
        <w:rPr>
          <w:rFonts w:cs="Times New Roman"/>
          <w:szCs w:val="24"/>
        </w:rPr>
        <w:t>research cultures and</w:t>
      </w:r>
      <w:r w:rsidR="00B45F5D" w:rsidRPr="00FA2A6C">
        <w:rPr>
          <w:rFonts w:cs="Times New Roman"/>
          <w:szCs w:val="24"/>
        </w:rPr>
        <w:t xml:space="preserve"> doctoral supervis</w:t>
      </w:r>
      <w:r w:rsidR="0001353A">
        <w:rPr>
          <w:rFonts w:cs="Times New Roman"/>
          <w:szCs w:val="24"/>
        </w:rPr>
        <w:t>ion</w:t>
      </w:r>
      <w:r w:rsidR="00B45F5D" w:rsidRPr="00FA2A6C">
        <w:rPr>
          <w:rFonts w:cs="Times New Roman"/>
          <w:szCs w:val="24"/>
        </w:rPr>
        <w:t xml:space="preserve"> in </w:t>
      </w:r>
      <w:r w:rsidR="0001353A">
        <w:rPr>
          <w:rFonts w:cs="Times New Roman"/>
          <w:szCs w:val="24"/>
        </w:rPr>
        <w:t>bringing about</w:t>
      </w:r>
      <w:r w:rsidR="00B45F5D" w:rsidRPr="00FA2A6C">
        <w:rPr>
          <w:rFonts w:cs="Times New Roman"/>
          <w:szCs w:val="24"/>
        </w:rPr>
        <w:t xml:space="preserve"> such changes. </w:t>
      </w:r>
      <w:r w:rsidR="00C11587" w:rsidRPr="00FA2A6C">
        <w:rPr>
          <w:rFonts w:cs="Times New Roman"/>
          <w:szCs w:val="24"/>
        </w:rPr>
        <w:t xml:space="preserve"> </w:t>
      </w:r>
    </w:p>
    <w:p w:rsidR="0089730F" w:rsidRDefault="0089730F" w:rsidP="0089730F">
      <w:pPr>
        <w:rPr>
          <w:rFonts w:cs="Arial"/>
          <w:lang w:val="en-GB"/>
        </w:rPr>
      </w:pPr>
      <w:r w:rsidRPr="0089730F">
        <w:rPr>
          <w:rFonts w:cs="Arial"/>
          <w:b/>
          <w:lang w:val="en-GB"/>
        </w:rPr>
        <w:t>Workshop format:</w:t>
      </w:r>
      <w:r>
        <w:rPr>
          <w:rFonts w:cs="Arial"/>
          <w:lang w:val="en-GB"/>
        </w:rPr>
        <w:t xml:space="preserve"> the organisers will give an overview presentation of work they have been undertaking on doctoral supervision and IHDR student experiences/outcomes.</w:t>
      </w:r>
    </w:p>
    <w:p w:rsidR="0089730F" w:rsidRDefault="0089730F" w:rsidP="0089730F">
      <w:pPr>
        <w:rPr>
          <w:rFonts w:cs="Arial"/>
          <w:lang w:val="en-GB"/>
        </w:rPr>
      </w:pPr>
      <w:r w:rsidRPr="0089730F">
        <w:rPr>
          <w:rFonts w:cs="Arial"/>
          <w:b/>
          <w:lang w:val="en-GB"/>
        </w:rPr>
        <w:t xml:space="preserve">Participant interaction: </w:t>
      </w:r>
      <w:r>
        <w:rPr>
          <w:rFonts w:cs="Arial"/>
          <w:lang w:val="en-GB"/>
        </w:rPr>
        <w:t xml:space="preserve">workshop participants will </w:t>
      </w:r>
      <w:r w:rsidR="00D82E36">
        <w:rPr>
          <w:rFonts w:cs="Arial"/>
          <w:lang w:val="en-GB"/>
        </w:rPr>
        <w:t>then</w:t>
      </w:r>
      <w:r>
        <w:rPr>
          <w:rFonts w:cs="Arial"/>
          <w:lang w:val="en-GB"/>
        </w:rPr>
        <w:t xml:space="preserve"> work in small groups to discuss their experiences, knowledge and research on </w:t>
      </w:r>
      <w:r w:rsidR="00D82E36">
        <w:rPr>
          <w:rFonts w:cs="Arial"/>
          <w:lang w:val="en-GB"/>
        </w:rPr>
        <w:t xml:space="preserve">the changes that </w:t>
      </w:r>
      <w:r>
        <w:rPr>
          <w:rFonts w:cs="Arial"/>
          <w:lang w:val="en-GB"/>
        </w:rPr>
        <w:t xml:space="preserve">doctoral student </w:t>
      </w:r>
      <w:r w:rsidR="00D82E36">
        <w:rPr>
          <w:rFonts w:cs="Arial"/>
          <w:lang w:val="en-GB"/>
        </w:rPr>
        <w:t>may experience concerning their</w:t>
      </w:r>
      <w:r>
        <w:rPr>
          <w:rFonts w:cs="Arial"/>
          <w:lang w:val="en-GB"/>
        </w:rPr>
        <w:t xml:space="preserve"> identity across the course of the doctoral journey in relation to </w:t>
      </w:r>
      <w:r w:rsidR="00D82E36">
        <w:rPr>
          <w:rFonts w:cs="Arial"/>
          <w:lang w:val="en-GB"/>
        </w:rPr>
        <w:t xml:space="preserve">the influence and impact of research cultures and </w:t>
      </w:r>
      <w:r>
        <w:rPr>
          <w:rFonts w:cs="Arial"/>
          <w:lang w:val="en-GB"/>
        </w:rPr>
        <w:t>supervis</w:t>
      </w:r>
      <w:r w:rsidR="00D82E36">
        <w:rPr>
          <w:rFonts w:cs="Arial"/>
          <w:lang w:val="en-GB"/>
        </w:rPr>
        <w:t>ion.</w:t>
      </w:r>
    </w:p>
    <w:p w:rsidR="0089730F" w:rsidRDefault="0089730F" w:rsidP="0089730F">
      <w:pPr>
        <w:rPr>
          <w:rFonts w:cs="Arial"/>
          <w:lang w:val="en-GB"/>
        </w:rPr>
      </w:pPr>
      <w:r w:rsidRPr="00D82E36">
        <w:rPr>
          <w:rFonts w:cs="Arial"/>
          <w:b/>
          <w:lang w:val="en-GB"/>
        </w:rPr>
        <w:lastRenderedPageBreak/>
        <w:t>Plenary:</w:t>
      </w:r>
      <w:r>
        <w:rPr>
          <w:rFonts w:cs="Arial"/>
          <w:lang w:val="en-GB"/>
        </w:rPr>
        <w:t xml:space="preserve"> Feedback will then be shared in a plenary session which will focus on outcomes </w:t>
      </w:r>
      <w:r w:rsidR="00B95975">
        <w:rPr>
          <w:rFonts w:cs="Arial"/>
          <w:lang w:val="en-GB"/>
        </w:rPr>
        <w:t xml:space="preserve">– for example - </w:t>
      </w:r>
      <w:r>
        <w:rPr>
          <w:rFonts w:cs="Arial"/>
          <w:lang w:val="en-GB"/>
        </w:rPr>
        <w:t>‘where to from here’</w:t>
      </w:r>
      <w:r w:rsidR="00B95975">
        <w:rPr>
          <w:rFonts w:cs="Arial"/>
          <w:lang w:val="en-GB"/>
        </w:rPr>
        <w:t xml:space="preserve"> – a special issue on the topic</w:t>
      </w:r>
      <w:r>
        <w:rPr>
          <w:rFonts w:cs="Arial"/>
          <w:lang w:val="en-GB"/>
        </w:rPr>
        <w:t xml:space="preserve">? </w:t>
      </w:r>
    </w:p>
    <w:p w:rsidR="0089730F" w:rsidRDefault="0089730F" w:rsidP="0089730F">
      <w:pPr>
        <w:spacing w:before="0" w:after="0"/>
        <w:rPr>
          <w:rFonts w:cs="Times New Roman"/>
          <w:szCs w:val="24"/>
        </w:rPr>
      </w:pPr>
    </w:p>
    <w:p w:rsidR="00C84188" w:rsidRPr="00FA2A6C" w:rsidRDefault="006B4CD5" w:rsidP="00FA2A6C">
      <w:pPr>
        <w:pStyle w:val="Titre3"/>
        <w:spacing w:before="0" w:after="0"/>
        <w:rPr>
          <w:rFonts w:cs="Times New Roman"/>
          <w:szCs w:val="24"/>
        </w:rPr>
      </w:pPr>
      <w:r w:rsidRPr="00FA2A6C">
        <w:rPr>
          <w:rFonts w:cs="Times New Roman"/>
          <w:szCs w:val="24"/>
        </w:rPr>
        <w:t>References</w:t>
      </w:r>
    </w:p>
    <w:p w:rsidR="00FC5BB0" w:rsidRPr="00FA2A6C" w:rsidRDefault="00927F27" w:rsidP="00FA2A6C">
      <w:pPr>
        <w:pStyle w:val="EndNoteBibliography"/>
        <w:spacing w:before="0" w:after="0"/>
        <w:ind w:left="720" w:hanging="720"/>
        <w:rPr>
          <w:szCs w:val="24"/>
        </w:rPr>
      </w:pPr>
      <w:r w:rsidRPr="00927F27">
        <w:rPr>
          <w:szCs w:val="24"/>
        </w:rPr>
        <w:fldChar w:fldCharType="begin"/>
      </w:r>
      <w:r w:rsidR="00C84188" w:rsidRPr="00FA2A6C">
        <w:rPr>
          <w:szCs w:val="24"/>
        </w:rPr>
        <w:instrText xml:space="preserve"> ADDIN EN.REFLIST </w:instrText>
      </w:r>
      <w:r w:rsidRPr="00927F27">
        <w:rPr>
          <w:szCs w:val="24"/>
        </w:rPr>
        <w:fldChar w:fldCharType="separate"/>
      </w:r>
      <w:r w:rsidR="00FC5BB0" w:rsidRPr="00FA2A6C">
        <w:rPr>
          <w:szCs w:val="24"/>
        </w:rPr>
        <w:t xml:space="preserve">Barnacle, R. &amp; Dall'Alba, G. 2013, 'Beyond skills: embodying writerly practices through the doctorate', </w:t>
      </w:r>
      <w:r w:rsidR="00FC5BB0" w:rsidRPr="00FA2A6C">
        <w:rPr>
          <w:i/>
          <w:szCs w:val="24"/>
        </w:rPr>
        <w:t>Studies in Higher Education</w:t>
      </w:r>
      <w:r w:rsidR="00FC5BB0" w:rsidRPr="00FA2A6C">
        <w:rPr>
          <w:szCs w:val="24"/>
        </w:rPr>
        <w:t>, vol. 39, no. 7,</w:t>
      </w:r>
      <w:r w:rsidR="00FC5BB0" w:rsidRPr="00FA2A6C">
        <w:rPr>
          <w:b/>
          <w:szCs w:val="24"/>
        </w:rPr>
        <w:t xml:space="preserve"> </w:t>
      </w:r>
      <w:r w:rsidR="00FC5BB0" w:rsidRPr="00FA2A6C">
        <w:rPr>
          <w:szCs w:val="24"/>
        </w:rPr>
        <w:t>pp. 1139-49.</w:t>
      </w:r>
    </w:p>
    <w:p w:rsidR="00FC5BB0" w:rsidRPr="00FA2A6C" w:rsidRDefault="00FC5BB0" w:rsidP="00FA2A6C">
      <w:pPr>
        <w:pStyle w:val="EndNoteBibliography"/>
        <w:spacing w:before="0" w:after="0"/>
        <w:ind w:left="720" w:hanging="720"/>
        <w:rPr>
          <w:szCs w:val="24"/>
        </w:rPr>
      </w:pPr>
      <w:r w:rsidRPr="00FA2A6C">
        <w:rPr>
          <w:szCs w:val="24"/>
        </w:rPr>
        <w:t xml:space="preserve">Barnacle, R. &amp; Mewburn, I. 2010, 'Learning networks and the journey of 'becoming doctor'', </w:t>
      </w:r>
      <w:r w:rsidRPr="00FA2A6C">
        <w:rPr>
          <w:i/>
          <w:szCs w:val="24"/>
        </w:rPr>
        <w:t>Studies in Higher Education</w:t>
      </w:r>
      <w:r w:rsidRPr="00FA2A6C">
        <w:rPr>
          <w:szCs w:val="24"/>
        </w:rPr>
        <w:t>, vol. 35, no. 4,</w:t>
      </w:r>
      <w:r w:rsidRPr="00FA2A6C">
        <w:rPr>
          <w:b/>
          <w:szCs w:val="24"/>
        </w:rPr>
        <w:t xml:space="preserve"> </w:t>
      </w:r>
      <w:r w:rsidRPr="00FA2A6C">
        <w:rPr>
          <w:szCs w:val="24"/>
        </w:rPr>
        <w:t>pp. 433-44.</w:t>
      </w:r>
    </w:p>
    <w:p w:rsidR="00FC5BB0" w:rsidRPr="00FA2A6C" w:rsidRDefault="00FC5BB0" w:rsidP="00FA2A6C">
      <w:pPr>
        <w:pStyle w:val="EndNoteBibliography"/>
        <w:spacing w:before="0" w:after="0"/>
        <w:ind w:left="720" w:hanging="720"/>
        <w:rPr>
          <w:szCs w:val="24"/>
        </w:rPr>
      </w:pPr>
      <w:r w:rsidRPr="00FA2A6C">
        <w:rPr>
          <w:szCs w:val="24"/>
        </w:rPr>
        <w:t xml:space="preserve">Mewburn, I. 2011, 'Troubling talk: assembling the PhD candidate', </w:t>
      </w:r>
      <w:r w:rsidRPr="00FA2A6C">
        <w:rPr>
          <w:i/>
          <w:szCs w:val="24"/>
        </w:rPr>
        <w:t>Studies in Continuing Education</w:t>
      </w:r>
      <w:r w:rsidRPr="00FA2A6C">
        <w:rPr>
          <w:szCs w:val="24"/>
        </w:rPr>
        <w:t>, vol. 33, no. 3,</w:t>
      </w:r>
      <w:r w:rsidRPr="00FA2A6C">
        <w:rPr>
          <w:b/>
          <w:szCs w:val="24"/>
        </w:rPr>
        <w:t xml:space="preserve"> </w:t>
      </w:r>
      <w:r w:rsidRPr="00FA2A6C">
        <w:rPr>
          <w:szCs w:val="24"/>
        </w:rPr>
        <w:t>pp. 321-32.</w:t>
      </w:r>
    </w:p>
    <w:p w:rsidR="0046075A" w:rsidRDefault="00927F27" w:rsidP="00FA2A6C">
      <w:pPr>
        <w:spacing w:before="0" w:after="0"/>
        <w:rPr>
          <w:rFonts w:cs="Times New Roman"/>
          <w:szCs w:val="24"/>
        </w:rPr>
      </w:pPr>
      <w:r w:rsidRPr="00FA2A6C">
        <w:rPr>
          <w:rFonts w:cs="Times New Roman"/>
          <w:szCs w:val="24"/>
        </w:rPr>
        <w:fldChar w:fldCharType="end"/>
      </w:r>
    </w:p>
    <w:p w:rsidR="0001353A" w:rsidRPr="00C72FA8" w:rsidRDefault="0001353A" w:rsidP="00FA2A6C">
      <w:pPr>
        <w:spacing w:before="0" w:after="0"/>
        <w:rPr>
          <w:rFonts w:cs="Times New Roman"/>
          <w:b/>
          <w:szCs w:val="24"/>
        </w:rPr>
      </w:pPr>
      <w:r w:rsidRPr="00C72FA8">
        <w:rPr>
          <w:rFonts w:cs="Times New Roman"/>
          <w:b/>
          <w:szCs w:val="24"/>
        </w:rPr>
        <w:t>Workshop Organisers:</w:t>
      </w:r>
    </w:p>
    <w:p w:rsidR="0001353A" w:rsidRDefault="0001353A" w:rsidP="00FA2A6C">
      <w:pPr>
        <w:spacing w:before="0" w:after="0"/>
        <w:rPr>
          <w:rFonts w:cs="Times New Roman"/>
          <w:szCs w:val="24"/>
        </w:rPr>
      </w:pPr>
    </w:p>
    <w:p w:rsidR="00C72FA8" w:rsidRPr="004D1A43" w:rsidRDefault="00C72FA8" w:rsidP="00C72FA8">
      <w:pPr>
        <w:rPr>
          <w:rFonts w:cs="Times New Roman"/>
          <w:szCs w:val="24"/>
        </w:rPr>
      </w:pPr>
      <w:r w:rsidRPr="004D1A43">
        <w:rPr>
          <w:rFonts w:cs="Times New Roman"/>
          <w:szCs w:val="24"/>
        </w:rPr>
        <w:t>Dr Julia Connell</w:t>
      </w:r>
      <w:r w:rsidR="00154FDC">
        <w:rPr>
          <w:rFonts w:cs="Times New Roman"/>
          <w:szCs w:val="24"/>
        </w:rPr>
        <w:t xml:space="preserve"> - </w:t>
      </w:r>
      <w:hyperlink r:id="rId8" w:history="1">
        <w:r w:rsidR="00154FDC" w:rsidRPr="00A43CDB">
          <w:rPr>
            <w:rStyle w:val="Lienhypertexte"/>
          </w:rPr>
          <w:t>Julia.Connell@uts.edu.au</w:t>
        </w:r>
      </w:hyperlink>
      <w:r w:rsidR="00154FDC">
        <w:rPr>
          <w:rStyle w:val="go"/>
        </w:rPr>
        <w:t xml:space="preserve"> </w:t>
      </w:r>
      <w:r w:rsidR="00154FDC">
        <w:rPr>
          <w:rFonts w:cs="Times New Roman"/>
          <w:szCs w:val="24"/>
        </w:rPr>
        <w:t xml:space="preserve"> -</w:t>
      </w:r>
      <w:r w:rsidRPr="004D1A43">
        <w:rPr>
          <w:rFonts w:cs="Times New Roman"/>
          <w:szCs w:val="24"/>
        </w:rPr>
        <w:t xml:space="preserve"> is an adjunct Professor of Management, Curtin Business School, Curtin University and Director, Researcher Development</w:t>
      </w:r>
      <w:r>
        <w:rPr>
          <w:rFonts w:cs="Times New Roman"/>
          <w:szCs w:val="24"/>
        </w:rPr>
        <w:t>, Graduate School of Research</w:t>
      </w:r>
      <w:r w:rsidRPr="004D1A43">
        <w:rPr>
          <w:rFonts w:cs="Times New Roman"/>
          <w:szCs w:val="24"/>
        </w:rPr>
        <w:t xml:space="preserve"> at the University </w:t>
      </w:r>
      <w:proofErr w:type="gramStart"/>
      <w:r w:rsidRPr="004D1A43">
        <w:rPr>
          <w:rFonts w:cs="Times New Roman"/>
          <w:szCs w:val="24"/>
        </w:rPr>
        <w:t>of</w:t>
      </w:r>
      <w:proofErr w:type="gramEnd"/>
      <w:r w:rsidRPr="004D1A43">
        <w:rPr>
          <w:rFonts w:cs="Times New Roman"/>
          <w:szCs w:val="24"/>
        </w:rPr>
        <w:t xml:space="preserve"> Technology Sydney (UTS). She has also held a number of other roles such as Associate Dean International and Dean of Graduate Studies as well as visiting Professor at various universities in a number of different countries. Julia has published over </w:t>
      </w:r>
      <w:r w:rsidRPr="004D1A43">
        <w:rPr>
          <w:rFonts w:cs="Times New Roman"/>
          <w:iCs/>
          <w:szCs w:val="24"/>
        </w:rPr>
        <w:t xml:space="preserve">60 refereed journal articles and co-edited 5 books related to </w:t>
      </w:r>
      <w:r>
        <w:rPr>
          <w:rFonts w:cs="Times New Roman"/>
          <w:iCs/>
          <w:szCs w:val="24"/>
        </w:rPr>
        <w:t xml:space="preserve">employment, </w:t>
      </w:r>
      <w:r w:rsidRPr="004D1A43">
        <w:rPr>
          <w:rFonts w:cs="Times New Roman"/>
          <w:iCs/>
          <w:szCs w:val="24"/>
        </w:rPr>
        <w:t>change</w:t>
      </w:r>
      <w:r>
        <w:rPr>
          <w:rFonts w:cs="Times New Roman"/>
          <w:iCs/>
          <w:szCs w:val="24"/>
        </w:rPr>
        <w:t>, interpersonal</w:t>
      </w:r>
      <w:r w:rsidRPr="004D1A43">
        <w:rPr>
          <w:rFonts w:cs="Times New Roman"/>
          <w:iCs/>
          <w:szCs w:val="24"/>
        </w:rPr>
        <w:t xml:space="preserve"> and organisational effectiveness. She has consulted for a number of organisations in the public and private sector</w:t>
      </w:r>
      <w:r>
        <w:rPr>
          <w:rFonts w:cs="Times New Roman"/>
          <w:iCs/>
          <w:szCs w:val="24"/>
        </w:rPr>
        <w:t xml:space="preserve"> and </w:t>
      </w:r>
      <w:r w:rsidRPr="004D1A43">
        <w:rPr>
          <w:rFonts w:cs="Times New Roman"/>
          <w:iCs/>
          <w:szCs w:val="24"/>
        </w:rPr>
        <w:t>participate</w:t>
      </w:r>
      <w:r>
        <w:rPr>
          <w:rFonts w:cs="Times New Roman"/>
          <w:iCs/>
          <w:szCs w:val="24"/>
        </w:rPr>
        <w:t>d</w:t>
      </w:r>
      <w:r w:rsidRPr="004D1A43">
        <w:rPr>
          <w:rFonts w:cs="Times New Roman"/>
          <w:iCs/>
          <w:szCs w:val="24"/>
        </w:rPr>
        <w:t xml:space="preserve"> in </w:t>
      </w:r>
      <w:r w:rsidRPr="004D1A43">
        <w:rPr>
          <w:rFonts w:cs="Times New Roman"/>
          <w:szCs w:val="24"/>
        </w:rPr>
        <w:t xml:space="preserve">international </w:t>
      </w:r>
      <w:r>
        <w:rPr>
          <w:rFonts w:cs="Times New Roman"/>
          <w:szCs w:val="24"/>
        </w:rPr>
        <w:t>reviews/delegations for universities and the ILO/ASEAN.</w:t>
      </w:r>
    </w:p>
    <w:p w:rsidR="00C72FA8" w:rsidRPr="000F5AB2" w:rsidRDefault="00C72FA8" w:rsidP="00C72FA8">
      <w:pPr>
        <w:spacing w:after="60"/>
        <w:rPr>
          <w:rFonts w:cs="Times New Roman"/>
          <w:szCs w:val="24"/>
        </w:rPr>
      </w:pPr>
      <w:r>
        <w:rPr>
          <w:rFonts w:cs="Times New Roman"/>
          <w:szCs w:val="24"/>
        </w:rPr>
        <w:t xml:space="preserve">Dr </w:t>
      </w:r>
      <w:r w:rsidRPr="000F5AB2">
        <w:rPr>
          <w:rFonts w:cs="Times New Roman"/>
          <w:szCs w:val="24"/>
        </w:rPr>
        <w:t xml:space="preserve">Marie </w:t>
      </w:r>
      <w:proofErr w:type="spellStart"/>
      <w:r w:rsidRPr="000F5AB2">
        <w:rPr>
          <w:rFonts w:cs="Times New Roman"/>
          <w:szCs w:val="24"/>
        </w:rPr>
        <w:t>Manidis</w:t>
      </w:r>
      <w:proofErr w:type="spellEnd"/>
      <w:r w:rsidR="00154FDC">
        <w:rPr>
          <w:rFonts w:cs="Times New Roman"/>
          <w:szCs w:val="24"/>
        </w:rPr>
        <w:t>-</w:t>
      </w:r>
      <w:r w:rsidR="00154FDC" w:rsidRPr="00154FDC">
        <w:rPr>
          <w:rStyle w:val="En-tte"/>
        </w:rPr>
        <w:t xml:space="preserve"> </w:t>
      </w:r>
      <w:hyperlink r:id="rId9" w:history="1">
        <w:r w:rsidR="00154FDC" w:rsidRPr="00A43CDB">
          <w:rPr>
            <w:rStyle w:val="Lienhypertexte"/>
          </w:rPr>
          <w:t>Marie.Manidis@uts.edu.au-</w:t>
        </w:r>
      </w:hyperlink>
      <w:r w:rsidR="00154FDC">
        <w:rPr>
          <w:rStyle w:val="gi"/>
        </w:rPr>
        <w:t xml:space="preserve"> </w:t>
      </w:r>
      <w:r w:rsidRPr="000F5AB2">
        <w:rPr>
          <w:rFonts w:cs="Times New Roman"/>
          <w:szCs w:val="24"/>
        </w:rPr>
        <w:t>recently completed her doctorate in organi</w:t>
      </w:r>
      <w:r w:rsidR="00BA6AC8">
        <w:rPr>
          <w:rFonts w:cs="Times New Roman"/>
          <w:szCs w:val="24"/>
        </w:rPr>
        <w:t>s</w:t>
      </w:r>
      <w:bookmarkStart w:id="0" w:name="_GoBack"/>
      <w:bookmarkEnd w:id="0"/>
      <w:r w:rsidRPr="000F5AB2">
        <w:rPr>
          <w:rFonts w:cs="Times New Roman"/>
          <w:szCs w:val="24"/>
        </w:rPr>
        <w:t xml:space="preserve">ational learning, examining the knowledge practices of nurses and doctors in urban and semi-urban emergency departments. </w:t>
      </w:r>
      <w:r>
        <w:rPr>
          <w:rFonts w:cs="Times New Roman"/>
          <w:szCs w:val="24"/>
        </w:rPr>
        <w:t>Marie</w:t>
      </w:r>
      <w:r w:rsidRPr="000F5AB2">
        <w:rPr>
          <w:rFonts w:cs="Times New Roman"/>
          <w:szCs w:val="24"/>
        </w:rPr>
        <w:t xml:space="preserve"> is a Postdoctoral Research Fellow, </w:t>
      </w:r>
      <w:r>
        <w:rPr>
          <w:rFonts w:cs="Times New Roman"/>
          <w:szCs w:val="24"/>
        </w:rPr>
        <w:t xml:space="preserve">Graduate Research School, University of Technology, Sydney, Australia. In 2014 Marie developed and delivered a unique program for international higher degree research students at UTS and her </w:t>
      </w:r>
      <w:r w:rsidRPr="000F5AB2">
        <w:rPr>
          <w:rFonts w:cs="Times New Roman"/>
          <w:szCs w:val="24"/>
        </w:rPr>
        <w:t>research</w:t>
      </w:r>
      <w:r>
        <w:rPr>
          <w:rFonts w:cs="Times New Roman"/>
          <w:szCs w:val="24"/>
        </w:rPr>
        <w:t xml:space="preserve"> focuses on</w:t>
      </w:r>
      <w:r w:rsidRPr="000F5AB2">
        <w:rPr>
          <w:rFonts w:cs="Times New Roman"/>
          <w:szCs w:val="24"/>
        </w:rPr>
        <w:t xml:space="preserve"> developing </w:t>
      </w:r>
      <w:r>
        <w:rPr>
          <w:rFonts w:cs="Times New Roman"/>
          <w:szCs w:val="24"/>
        </w:rPr>
        <w:t>the academic and cultural (organis</w:t>
      </w:r>
      <w:r w:rsidRPr="000F5AB2">
        <w:rPr>
          <w:rFonts w:cs="Times New Roman"/>
          <w:szCs w:val="24"/>
        </w:rPr>
        <w:t>ational) literacies of international higher degree research students. Over the past 30 years, she has worked in private, public, vocational and higher education sectors where she has held a number of specialist and managerial positions.</w:t>
      </w:r>
    </w:p>
    <w:p w:rsidR="00C72FA8" w:rsidRDefault="00C72FA8" w:rsidP="00C72FA8"/>
    <w:p w:rsidR="00A11BAE" w:rsidRPr="00FA2A6C" w:rsidRDefault="00A11BAE" w:rsidP="00FA2A6C">
      <w:pPr>
        <w:spacing w:before="0" w:after="0"/>
        <w:jc w:val="left"/>
        <w:rPr>
          <w:rFonts w:cs="Times New Roman"/>
          <w:szCs w:val="24"/>
        </w:rPr>
      </w:pPr>
    </w:p>
    <w:sectPr w:rsidR="00A11BAE" w:rsidRPr="00FA2A6C" w:rsidSect="00134D1C">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54" w:rsidRDefault="00F70554" w:rsidP="00164ABD">
      <w:pPr>
        <w:spacing w:after="0"/>
      </w:pPr>
      <w:r>
        <w:separator/>
      </w:r>
    </w:p>
  </w:endnote>
  <w:endnote w:type="continuationSeparator" w:id="0">
    <w:p w:rsidR="00F70554" w:rsidRDefault="00F70554" w:rsidP="00164A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EA" w:rsidRDefault="009E30EA" w:rsidP="00164ABD">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54" w:rsidRDefault="00F70554" w:rsidP="00164ABD">
      <w:pPr>
        <w:spacing w:after="0"/>
      </w:pPr>
      <w:r>
        <w:separator/>
      </w:r>
    </w:p>
  </w:footnote>
  <w:footnote w:type="continuationSeparator" w:id="0">
    <w:p w:rsidR="00F70554" w:rsidRDefault="00F70554" w:rsidP="00164A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EA" w:rsidRDefault="009E30EA" w:rsidP="00164ABD">
    <w:pPr>
      <w:pStyle w:val="En-tte"/>
      <w:jc w:val="right"/>
    </w:pPr>
  </w:p>
  <w:p w:rsidR="009E30EA" w:rsidRDefault="009E30E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C4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_(U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35BFB"/>
    <w:rsid w:val="00006055"/>
    <w:rsid w:val="00006B66"/>
    <w:rsid w:val="00007FC4"/>
    <w:rsid w:val="0001353A"/>
    <w:rsid w:val="000151CC"/>
    <w:rsid w:val="000153DB"/>
    <w:rsid w:val="0001798D"/>
    <w:rsid w:val="0002023C"/>
    <w:rsid w:val="00035BFB"/>
    <w:rsid w:val="00040F23"/>
    <w:rsid w:val="00070A87"/>
    <w:rsid w:val="00071DB1"/>
    <w:rsid w:val="0007592B"/>
    <w:rsid w:val="000845F4"/>
    <w:rsid w:val="00087943"/>
    <w:rsid w:val="000A1F35"/>
    <w:rsid w:val="000A7169"/>
    <w:rsid w:val="000B17C6"/>
    <w:rsid w:val="000B381F"/>
    <w:rsid w:val="000B69AE"/>
    <w:rsid w:val="000B72A3"/>
    <w:rsid w:val="000E19E8"/>
    <w:rsid w:val="000F5836"/>
    <w:rsid w:val="000F7E13"/>
    <w:rsid w:val="0010270B"/>
    <w:rsid w:val="00103F6A"/>
    <w:rsid w:val="0011111C"/>
    <w:rsid w:val="00115A20"/>
    <w:rsid w:val="00122740"/>
    <w:rsid w:val="0013377A"/>
    <w:rsid w:val="00134D1C"/>
    <w:rsid w:val="00141DCC"/>
    <w:rsid w:val="00145825"/>
    <w:rsid w:val="00154FDC"/>
    <w:rsid w:val="00161F63"/>
    <w:rsid w:val="00164ABD"/>
    <w:rsid w:val="0017087B"/>
    <w:rsid w:val="001817A3"/>
    <w:rsid w:val="00182639"/>
    <w:rsid w:val="00182E47"/>
    <w:rsid w:val="0019509F"/>
    <w:rsid w:val="001A0E65"/>
    <w:rsid w:val="001A2623"/>
    <w:rsid w:val="001A7C0A"/>
    <w:rsid w:val="001C1AC3"/>
    <w:rsid w:val="001C22E8"/>
    <w:rsid w:val="001C241A"/>
    <w:rsid w:val="001D2FCC"/>
    <w:rsid w:val="001E433A"/>
    <w:rsid w:val="001F0E63"/>
    <w:rsid w:val="002114BE"/>
    <w:rsid w:val="00211D9E"/>
    <w:rsid w:val="00215880"/>
    <w:rsid w:val="00217711"/>
    <w:rsid w:val="00222AEF"/>
    <w:rsid w:val="0022506E"/>
    <w:rsid w:val="00241EE8"/>
    <w:rsid w:val="00247F8C"/>
    <w:rsid w:val="00260712"/>
    <w:rsid w:val="002630C2"/>
    <w:rsid w:val="00267FF8"/>
    <w:rsid w:val="00276FDF"/>
    <w:rsid w:val="0027785C"/>
    <w:rsid w:val="00277C8F"/>
    <w:rsid w:val="00287620"/>
    <w:rsid w:val="00293B9E"/>
    <w:rsid w:val="002A0D09"/>
    <w:rsid w:val="002A11F0"/>
    <w:rsid w:val="002B118E"/>
    <w:rsid w:val="002C11D4"/>
    <w:rsid w:val="002D2E78"/>
    <w:rsid w:val="002E61A6"/>
    <w:rsid w:val="002F27B1"/>
    <w:rsid w:val="003034F7"/>
    <w:rsid w:val="003073EF"/>
    <w:rsid w:val="00313971"/>
    <w:rsid w:val="00327446"/>
    <w:rsid w:val="0033454D"/>
    <w:rsid w:val="00340026"/>
    <w:rsid w:val="00342ACA"/>
    <w:rsid w:val="003442B2"/>
    <w:rsid w:val="003541C5"/>
    <w:rsid w:val="00362308"/>
    <w:rsid w:val="00366199"/>
    <w:rsid w:val="003770D9"/>
    <w:rsid w:val="00380C89"/>
    <w:rsid w:val="0038307C"/>
    <w:rsid w:val="00392178"/>
    <w:rsid w:val="00395065"/>
    <w:rsid w:val="003A1A1D"/>
    <w:rsid w:val="003B0B4D"/>
    <w:rsid w:val="003B149B"/>
    <w:rsid w:val="003C437A"/>
    <w:rsid w:val="003C66C2"/>
    <w:rsid w:val="003D3015"/>
    <w:rsid w:val="003D63CE"/>
    <w:rsid w:val="003D6C04"/>
    <w:rsid w:val="003D748E"/>
    <w:rsid w:val="003E7384"/>
    <w:rsid w:val="003F2B49"/>
    <w:rsid w:val="003F73DA"/>
    <w:rsid w:val="00404148"/>
    <w:rsid w:val="00410F66"/>
    <w:rsid w:val="00423976"/>
    <w:rsid w:val="004263C3"/>
    <w:rsid w:val="004310AD"/>
    <w:rsid w:val="0046075A"/>
    <w:rsid w:val="00466C6E"/>
    <w:rsid w:val="00471A25"/>
    <w:rsid w:val="004A24B8"/>
    <w:rsid w:val="004B352E"/>
    <w:rsid w:val="004B38D8"/>
    <w:rsid w:val="004C7C6F"/>
    <w:rsid w:val="004D00FF"/>
    <w:rsid w:val="004E7317"/>
    <w:rsid w:val="004F2124"/>
    <w:rsid w:val="004F66A8"/>
    <w:rsid w:val="00502F0A"/>
    <w:rsid w:val="00503B3E"/>
    <w:rsid w:val="00511C6D"/>
    <w:rsid w:val="00512E66"/>
    <w:rsid w:val="00521F05"/>
    <w:rsid w:val="00541BCB"/>
    <w:rsid w:val="005624B9"/>
    <w:rsid w:val="00566D05"/>
    <w:rsid w:val="0058456C"/>
    <w:rsid w:val="00584914"/>
    <w:rsid w:val="00584AB5"/>
    <w:rsid w:val="005858EB"/>
    <w:rsid w:val="005928CF"/>
    <w:rsid w:val="00596563"/>
    <w:rsid w:val="005A2D66"/>
    <w:rsid w:val="005B524C"/>
    <w:rsid w:val="005C302C"/>
    <w:rsid w:val="005E3A2E"/>
    <w:rsid w:val="005F54A8"/>
    <w:rsid w:val="005F59B5"/>
    <w:rsid w:val="00601129"/>
    <w:rsid w:val="006020AC"/>
    <w:rsid w:val="00610F33"/>
    <w:rsid w:val="006179FD"/>
    <w:rsid w:val="00627A3C"/>
    <w:rsid w:val="00631F8A"/>
    <w:rsid w:val="00634C78"/>
    <w:rsid w:val="006361EE"/>
    <w:rsid w:val="0064403E"/>
    <w:rsid w:val="00645BB3"/>
    <w:rsid w:val="00656575"/>
    <w:rsid w:val="0067346F"/>
    <w:rsid w:val="00684CAE"/>
    <w:rsid w:val="006B4CD5"/>
    <w:rsid w:val="006B4E65"/>
    <w:rsid w:val="006C3FA0"/>
    <w:rsid w:val="006D02A7"/>
    <w:rsid w:val="006D45A1"/>
    <w:rsid w:val="006E20EB"/>
    <w:rsid w:val="006E2CA7"/>
    <w:rsid w:val="006E517C"/>
    <w:rsid w:val="006F1F51"/>
    <w:rsid w:val="006F1FA0"/>
    <w:rsid w:val="00705376"/>
    <w:rsid w:val="00711C00"/>
    <w:rsid w:val="00724021"/>
    <w:rsid w:val="00726826"/>
    <w:rsid w:val="00734795"/>
    <w:rsid w:val="007416B8"/>
    <w:rsid w:val="00741792"/>
    <w:rsid w:val="00746FE2"/>
    <w:rsid w:val="00763F6D"/>
    <w:rsid w:val="007670A7"/>
    <w:rsid w:val="00767456"/>
    <w:rsid w:val="00795582"/>
    <w:rsid w:val="00797D95"/>
    <w:rsid w:val="007A5FE7"/>
    <w:rsid w:val="007D2E66"/>
    <w:rsid w:val="007E5A84"/>
    <w:rsid w:val="007F049B"/>
    <w:rsid w:val="007F64A1"/>
    <w:rsid w:val="007F71FD"/>
    <w:rsid w:val="008042B2"/>
    <w:rsid w:val="00806FC8"/>
    <w:rsid w:val="0081024A"/>
    <w:rsid w:val="008114F1"/>
    <w:rsid w:val="00812A66"/>
    <w:rsid w:val="0081343D"/>
    <w:rsid w:val="00816360"/>
    <w:rsid w:val="008276B2"/>
    <w:rsid w:val="00827F79"/>
    <w:rsid w:val="00834D88"/>
    <w:rsid w:val="0084082C"/>
    <w:rsid w:val="00845A88"/>
    <w:rsid w:val="00853C60"/>
    <w:rsid w:val="008569D7"/>
    <w:rsid w:val="00865151"/>
    <w:rsid w:val="008707F6"/>
    <w:rsid w:val="008819DE"/>
    <w:rsid w:val="008831DC"/>
    <w:rsid w:val="00891ACD"/>
    <w:rsid w:val="00891C41"/>
    <w:rsid w:val="0089423E"/>
    <w:rsid w:val="0089730F"/>
    <w:rsid w:val="008A118C"/>
    <w:rsid w:val="008A197A"/>
    <w:rsid w:val="008A345F"/>
    <w:rsid w:val="008B4C29"/>
    <w:rsid w:val="008B6AC2"/>
    <w:rsid w:val="008B73AC"/>
    <w:rsid w:val="008C661C"/>
    <w:rsid w:val="008D1751"/>
    <w:rsid w:val="008E089B"/>
    <w:rsid w:val="009006DE"/>
    <w:rsid w:val="0090133C"/>
    <w:rsid w:val="00905334"/>
    <w:rsid w:val="00910A49"/>
    <w:rsid w:val="009111B4"/>
    <w:rsid w:val="009117E0"/>
    <w:rsid w:val="0091390A"/>
    <w:rsid w:val="00917C0C"/>
    <w:rsid w:val="00923137"/>
    <w:rsid w:val="009249D2"/>
    <w:rsid w:val="00927F27"/>
    <w:rsid w:val="00944999"/>
    <w:rsid w:val="00944C65"/>
    <w:rsid w:val="009520B8"/>
    <w:rsid w:val="00954B46"/>
    <w:rsid w:val="00956798"/>
    <w:rsid w:val="009667E1"/>
    <w:rsid w:val="00972FC0"/>
    <w:rsid w:val="009759D4"/>
    <w:rsid w:val="00981867"/>
    <w:rsid w:val="009A21D6"/>
    <w:rsid w:val="009E30EA"/>
    <w:rsid w:val="009F1FC7"/>
    <w:rsid w:val="009F2B93"/>
    <w:rsid w:val="009F7429"/>
    <w:rsid w:val="00A00634"/>
    <w:rsid w:val="00A11BAE"/>
    <w:rsid w:val="00A1292B"/>
    <w:rsid w:val="00A206F4"/>
    <w:rsid w:val="00A216E3"/>
    <w:rsid w:val="00A247E7"/>
    <w:rsid w:val="00A251F1"/>
    <w:rsid w:val="00A37B67"/>
    <w:rsid w:val="00A4402F"/>
    <w:rsid w:val="00A4775E"/>
    <w:rsid w:val="00A52FF1"/>
    <w:rsid w:val="00A66AE5"/>
    <w:rsid w:val="00A70EB8"/>
    <w:rsid w:val="00A76E8E"/>
    <w:rsid w:val="00A86554"/>
    <w:rsid w:val="00A872B3"/>
    <w:rsid w:val="00A91713"/>
    <w:rsid w:val="00A95C7B"/>
    <w:rsid w:val="00AA0F66"/>
    <w:rsid w:val="00AA1A54"/>
    <w:rsid w:val="00AA2C1A"/>
    <w:rsid w:val="00AA3287"/>
    <w:rsid w:val="00AA3FB7"/>
    <w:rsid w:val="00AA4EAE"/>
    <w:rsid w:val="00AA762D"/>
    <w:rsid w:val="00AB14B8"/>
    <w:rsid w:val="00AB14BA"/>
    <w:rsid w:val="00AB31BB"/>
    <w:rsid w:val="00AB5307"/>
    <w:rsid w:val="00AC35C2"/>
    <w:rsid w:val="00AD42BA"/>
    <w:rsid w:val="00AE173A"/>
    <w:rsid w:val="00AE6FC6"/>
    <w:rsid w:val="00AF1A1F"/>
    <w:rsid w:val="00AF5C87"/>
    <w:rsid w:val="00B05347"/>
    <w:rsid w:val="00B06489"/>
    <w:rsid w:val="00B0734C"/>
    <w:rsid w:val="00B25863"/>
    <w:rsid w:val="00B3548D"/>
    <w:rsid w:val="00B45F5D"/>
    <w:rsid w:val="00B533D1"/>
    <w:rsid w:val="00B550E2"/>
    <w:rsid w:val="00B55A71"/>
    <w:rsid w:val="00B655CF"/>
    <w:rsid w:val="00B706F1"/>
    <w:rsid w:val="00B709C9"/>
    <w:rsid w:val="00B81D06"/>
    <w:rsid w:val="00B8575D"/>
    <w:rsid w:val="00B95975"/>
    <w:rsid w:val="00BA6AC8"/>
    <w:rsid w:val="00BB5974"/>
    <w:rsid w:val="00BB667E"/>
    <w:rsid w:val="00BC130A"/>
    <w:rsid w:val="00BD3A40"/>
    <w:rsid w:val="00BE225A"/>
    <w:rsid w:val="00BE387E"/>
    <w:rsid w:val="00BE6BA2"/>
    <w:rsid w:val="00BE7949"/>
    <w:rsid w:val="00BF198C"/>
    <w:rsid w:val="00BF793B"/>
    <w:rsid w:val="00C11587"/>
    <w:rsid w:val="00C132EF"/>
    <w:rsid w:val="00C152CB"/>
    <w:rsid w:val="00C16047"/>
    <w:rsid w:val="00C236B5"/>
    <w:rsid w:val="00C33475"/>
    <w:rsid w:val="00C56025"/>
    <w:rsid w:val="00C636FF"/>
    <w:rsid w:val="00C70099"/>
    <w:rsid w:val="00C72FA8"/>
    <w:rsid w:val="00C73CEE"/>
    <w:rsid w:val="00C84188"/>
    <w:rsid w:val="00C860FD"/>
    <w:rsid w:val="00C928CC"/>
    <w:rsid w:val="00CA561E"/>
    <w:rsid w:val="00CB1A72"/>
    <w:rsid w:val="00CB6D13"/>
    <w:rsid w:val="00CC086A"/>
    <w:rsid w:val="00CD3318"/>
    <w:rsid w:val="00CD6007"/>
    <w:rsid w:val="00CD7141"/>
    <w:rsid w:val="00CD75C1"/>
    <w:rsid w:val="00CE078C"/>
    <w:rsid w:val="00CF67CB"/>
    <w:rsid w:val="00CF7836"/>
    <w:rsid w:val="00D12B78"/>
    <w:rsid w:val="00D133AF"/>
    <w:rsid w:val="00D202EE"/>
    <w:rsid w:val="00D427D8"/>
    <w:rsid w:val="00D50D06"/>
    <w:rsid w:val="00D512B0"/>
    <w:rsid w:val="00D6351A"/>
    <w:rsid w:val="00D66C31"/>
    <w:rsid w:val="00D66E30"/>
    <w:rsid w:val="00D67E26"/>
    <w:rsid w:val="00D7100F"/>
    <w:rsid w:val="00D779AA"/>
    <w:rsid w:val="00D82E36"/>
    <w:rsid w:val="00D92C10"/>
    <w:rsid w:val="00DB59D2"/>
    <w:rsid w:val="00DB7A9F"/>
    <w:rsid w:val="00DD6070"/>
    <w:rsid w:val="00DD63D7"/>
    <w:rsid w:val="00DE4807"/>
    <w:rsid w:val="00DF2673"/>
    <w:rsid w:val="00DF4330"/>
    <w:rsid w:val="00DF6214"/>
    <w:rsid w:val="00E03627"/>
    <w:rsid w:val="00E13907"/>
    <w:rsid w:val="00E15702"/>
    <w:rsid w:val="00E16F1C"/>
    <w:rsid w:val="00E318F7"/>
    <w:rsid w:val="00E35ECC"/>
    <w:rsid w:val="00E37DB4"/>
    <w:rsid w:val="00E41366"/>
    <w:rsid w:val="00E4494F"/>
    <w:rsid w:val="00E50791"/>
    <w:rsid w:val="00E50CF8"/>
    <w:rsid w:val="00E51B10"/>
    <w:rsid w:val="00E5475F"/>
    <w:rsid w:val="00E54B47"/>
    <w:rsid w:val="00E71150"/>
    <w:rsid w:val="00E71E75"/>
    <w:rsid w:val="00E77435"/>
    <w:rsid w:val="00E774D0"/>
    <w:rsid w:val="00E83906"/>
    <w:rsid w:val="00E839EC"/>
    <w:rsid w:val="00E85F85"/>
    <w:rsid w:val="00E8731C"/>
    <w:rsid w:val="00E95661"/>
    <w:rsid w:val="00EA6531"/>
    <w:rsid w:val="00ED019A"/>
    <w:rsid w:val="00ED1396"/>
    <w:rsid w:val="00ED2A41"/>
    <w:rsid w:val="00ED4B45"/>
    <w:rsid w:val="00ED63A2"/>
    <w:rsid w:val="00EE13C8"/>
    <w:rsid w:val="00EE3AC7"/>
    <w:rsid w:val="00EF294B"/>
    <w:rsid w:val="00EF3515"/>
    <w:rsid w:val="00EF6BB2"/>
    <w:rsid w:val="00F059E0"/>
    <w:rsid w:val="00F135B0"/>
    <w:rsid w:val="00F2073B"/>
    <w:rsid w:val="00F222F8"/>
    <w:rsid w:val="00F22C1B"/>
    <w:rsid w:val="00F23B7F"/>
    <w:rsid w:val="00F34CD1"/>
    <w:rsid w:val="00F46780"/>
    <w:rsid w:val="00F52840"/>
    <w:rsid w:val="00F566A9"/>
    <w:rsid w:val="00F70554"/>
    <w:rsid w:val="00F7242C"/>
    <w:rsid w:val="00F77711"/>
    <w:rsid w:val="00F911A4"/>
    <w:rsid w:val="00F91453"/>
    <w:rsid w:val="00F918C9"/>
    <w:rsid w:val="00F942BC"/>
    <w:rsid w:val="00F975AC"/>
    <w:rsid w:val="00FA2A21"/>
    <w:rsid w:val="00FA2A6C"/>
    <w:rsid w:val="00FA724C"/>
    <w:rsid w:val="00FB1936"/>
    <w:rsid w:val="00FB1FCE"/>
    <w:rsid w:val="00FC033F"/>
    <w:rsid w:val="00FC5BB0"/>
    <w:rsid w:val="00FD0102"/>
    <w:rsid w:val="00FD3A0C"/>
    <w:rsid w:val="00FF5242"/>
    <w:rsid w:val="00FF5F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18C"/>
    <w:pPr>
      <w:spacing w:before="120" w:after="120" w:line="240" w:lineRule="auto"/>
      <w:jc w:val="both"/>
    </w:pPr>
    <w:rPr>
      <w:rFonts w:ascii="Times New Roman" w:eastAsia="Cambria" w:hAnsi="Times New Roman" w:cs="Times"/>
      <w:color w:val="000000"/>
      <w:sz w:val="24"/>
      <w:szCs w:val="21"/>
      <w:lang w:val="en-AU"/>
    </w:rPr>
  </w:style>
  <w:style w:type="paragraph" w:styleId="Titre1">
    <w:name w:val="heading 1"/>
    <w:basedOn w:val="Normal"/>
    <w:next w:val="Normal"/>
    <w:link w:val="Titre1Car"/>
    <w:uiPriority w:val="9"/>
    <w:qFormat/>
    <w:rsid w:val="00954B46"/>
    <w:pPr>
      <w:keepNext/>
      <w:keepLines/>
      <w:spacing w:before="480" w:after="0"/>
      <w:outlineLvl w:val="0"/>
    </w:pPr>
    <w:rPr>
      <w:rFonts w:eastAsiaTheme="majorEastAsia" w:cstheme="majorBidi"/>
      <w:b/>
      <w:bCs/>
      <w:color w:val="auto"/>
      <w:sz w:val="28"/>
      <w:szCs w:val="28"/>
    </w:rPr>
  </w:style>
  <w:style w:type="paragraph" w:styleId="Titre2">
    <w:name w:val="heading 2"/>
    <w:basedOn w:val="Normal"/>
    <w:next w:val="Normal"/>
    <w:link w:val="Titre2Car"/>
    <w:uiPriority w:val="9"/>
    <w:unhideWhenUsed/>
    <w:qFormat/>
    <w:rsid w:val="00511C6D"/>
    <w:pPr>
      <w:keepNext/>
      <w:outlineLvl w:val="1"/>
    </w:pPr>
    <w:rPr>
      <w:b/>
      <w:color w:val="auto"/>
    </w:rPr>
  </w:style>
  <w:style w:type="paragraph" w:styleId="Titre3">
    <w:name w:val="heading 3"/>
    <w:basedOn w:val="Normal"/>
    <w:next w:val="Normal"/>
    <w:link w:val="Titre3Car"/>
    <w:uiPriority w:val="9"/>
    <w:unhideWhenUsed/>
    <w:qFormat/>
    <w:rsid w:val="00DF4330"/>
    <w:pPr>
      <w:keepNext/>
      <w:outlineLvl w:val="2"/>
    </w:pPr>
    <w:rPr>
      <w:b/>
    </w:rPr>
  </w:style>
  <w:style w:type="paragraph" w:styleId="Titre4">
    <w:name w:val="heading 4"/>
    <w:basedOn w:val="Normal"/>
    <w:next w:val="Normal"/>
    <w:link w:val="Titre4Car"/>
    <w:uiPriority w:val="9"/>
    <w:unhideWhenUsed/>
    <w:qFormat/>
    <w:rsid w:val="008D1751"/>
    <w:pPr>
      <w:keepNext/>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ABD"/>
    <w:pPr>
      <w:tabs>
        <w:tab w:val="center" w:pos="4680"/>
        <w:tab w:val="right" w:pos="9360"/>
      </w:tabs>
      <w:spacing w:before="0" w:after="0"/>
      <w:jc w:val="left"/>
    </w:pPr>
    <w:rPr>
      <w:rFonts w:asciiTheme="minorHAnsi" w:eastAsiaTheme="minorHAnsi" w:hAnsiTheme="minorHAnsi" w:cstheme="minorBidi"/>
      <w:color w:val="auto"/>
      <w:szCs w:val="22"/>
    </w:rPr>
  </w:style>
  <w:style w:type="character" w:customStyle="1" w:styleId="En-tteCar">
    <w:name w:val="En-tête Car"/>
    <w:basedOn w:val="Policepardfaut"/>
    <w:link w:val="En-tte"/>
    <w:uiPriority w:val="99"/>
    <w:rsid w:val="00164ABD"/>
  </w:style>
  <w:style w:type="paragraph" w:styleId="Pieddepage">
    <w:name w:val="footer"/>
    <w:basedOn w:val="Normal"/>
    <w:link w:val="PieddepageCar"/>
    <w:uiPriority w:val="99"/>
    <w:unhideWhenUsed/>
    <w:rsid w:val="00164ABD"/>
    <w:pPr>
      <w:tabs>
        <w:tab w:val="center" w:pos="4680"/>
        <w:tab w:val="right" w:pos="9360"/>
      </w:tabs>
      <w:spacing w:before="0" w:after="0"/>
      <w:jc w:val="left"/>
    </w:pPr>
    <w:rPr>
      <w:rFonts w:asciiTheme="minorHAnsi" w:eastAsiaTheme="minorHAnsi" w:hAnsiTheme="minorHAnsi" w:cstheme="minorBidi"/>
      <w:color w:val="auto"/>
      <w:szCs w:val="22"/>
    </w:rPr>
  </w:style>
  <w:style w:type="character" w:customStyle="1" w:styleId="PieddepageCar">
    <w:name w:val="Pied de page Car"/>
    <w:basedOn w:val="Policepardfaut"/>
    <w:link w:val="Pieddepage"/>
    <w:uiPriority w:val="99"/>
    <w:rsid w:val="00164ABD"/>
  </w:style>
  <w:style w:type="paragraph" w:styleId="Textedebulles">
    <w:name w:val="Balloon Text"/>
    <w:basedOn w:val="Normal"/>
    <w:link w:val="TextedebullesCar"/>
    <w:uiPriority w:val="99"/>
    <w:semiHidden/>
    <w:unhideWhenUsed/>
    <w:rsid w:val="00164ABD"/>
    <w:pPr>
      <w:spacing w:before="0" w:after="0"/>
      <w:jc w:val="left"/>
    </w:pPr>
    <w:rPr>
      <w:rFonts w:ascii="Tahoma" w:eastAsiaTheme="minorHAnsi" w:hAnsi="Tahoma" w:cs="Tahoma"/>
      <w:color w:val="auto"/>
      <w:sz w:val="16"/>
      <w:szCs w:val="16"/>
    </w:rPr>
  </w:style>
  <w:style w:type="character" w:customStyle="1" w:styleId="TextedebullesCar">
    <w:name w:val="Texte de bulles Car"/>
    <w:basedOn w:val="Policepardfaut"/>
    <w:link w:val="Textedebulles"/>
    <w:uiPriority w:val="99"/>
    <w:semiHidden/>
    <w:rsid w:val="00164ABD"/>
    <w:rPr>
      <w:rFonts w:ascii="Tahoma" w:hAnsi="Tahoma" w:cs="Tahoma"/>
      <w:sz w:val="16"/>
      <w:szCs w:val="16"/>
    </w:rPr>
  </w:style>
  <w:style w:type="character" w:styleId="Textedelespacerserv">
    <w:name w:val="Placeholder Text"/>
    <w:basedOn w:val="Policepardfaut"/>
    <w:uiPriority w:val="99"/>
    <w:semiHidden/>
    <w:rsid w:val="00164ABD"/>
    <w:rPr>
      <w:color w:val="808080"/>
    </w:rPr>
  </w:style>
  <w:style w:type="paragraph" w:styleId="Citation">
    <w:name w:val="Quote"/>
    <w:basedOn w:val="Normal"/>
    <w:next w:val="Normal"/>
    <w:link w:val="CitationCar"/>
    <w:uiPriority w:val="29"/>
    <w:qFormat/>
    <w:rsid w:val="0002023C"/>
    <w:pPr>
      <w:spacing w:after="240"/>
      <w:ind w:left="720" w:right="720"/>
    </w:pPr>
    <w:rPr>
      <w:i/>
      <w:iCs/>
      <w:color w:val="000000" w:themeColor="text1"/>
      <w:szCs w:val="22"/>
    </w:rPr>
  </w:style>
  <w:style w:type="character" w:customStyle="1" w:styleId="CitationCar">
    <w:name w:val="Citation Car"/>
    <w:basedOn w:val="Policepardfaut"/>
    <w:link w:val="Citation"/>
    <w:uiPriority w:val="29"/>
    <w:rsid w:val="0002023C"/>
    <w:rPr>
      <w:rFonts w:ascii="Arial" w:eastAsia="Cambria" w:hAnsi="Arial" w:cs="Times"/>
      <w:i/>
      <w:iCs/>
      <w:color w:val="000000" w:themeColor="text1"/>
      <w:lang w:val="en-AU"/>
    </w:rPr>
  </w:style>
  <w:style w:type="paragraph" w:customStyle="1" w:styleId="EndNoteBibliographyTitle">
    <w:name w:val="EndNote Bibliography Title"/>
    <w:basedOn w:val="Normal"/>
    <w:link w:val="EndNoteBibliographyTitleChar"/>
    <w:rsid w:val="00C84188"/>
    <w:pPr>
      <w:spacing w:after="0"/>
      <w:jc w:val="center"/>
    </w:pPr>
    <w:rPr>
      <w:rFonts w:eastAsia="@Arial Unicode MS" w:cs="Times New Roman"/>
      <w:noProof/>
      <w:lang w:val="en-US"/>
    </w:rPr>
  </w:style>
  <w:style w:type="character" w:customStyle="1" w:styleId="EndNoteBibliographyTitleChar">
    <w:name w:val="EndNote Bibliography Title Char"/>
    <w:basedOn w:val="Policepardfaut"/>
    <w:link w:val="EndNoteBibliographyTitle"/>
    <w:rsid w:val="00C84188"/>
    <w:rPr>
      <w:rFonts w:ascii="Times New Roman" w:eastAsia="@Arial Unicode MS" w:hAnsi="Times New Roman" w:cs="Times New Roman"/>
      <w:noProof/>
      <w:color w:val="000000"/>
      <w:sz w:val="24"/>
      <w:szCs w:val="21"/>
    </w:rPr>
  </w:style>
  <w:style w:type="paragraph" w:customStyle="1" w:styleId="EndNoteBibliography">
    <w:name w:val="EndNote Bibliography"/>
    <w:basedOn w:val="Normal"/>
    <w:link w:val="EndNoteBibliographyChar"/>
    <w:rsid w:val="00C84188"/>
    <w:rPr>
      <w:rFonts w:eastAsia="@Arial Unicode MS" w:cs="Times New Roman"/>
      <w:noProof/>
      <w:lang w:val="en-US"/>
    </w:rPr>
  </w:style>
  <w:style w:type="character" w:customStyle="1" w:styleId="EndNoteBibliographyChar">
    <w:name w:val="EndNote Bibliography Char"/>
    <w:basedOn w:val="Policepardfaut"/>
    <w:link w:val="EndNoteBibliography"/>
    <w:rsid w:val="00C84188"/>
    <w:rPr>
      <w:rFonts w:ascii="Times New Roman" w:eastAsia="@Arial Unicode MS" w:hAnsi="Times New Roman" w:cs="Times New Roman"/>
      <w:noProof/>
      <w:color w:val="000000"/>
      <w:sz w:val="24"/>
      <w:szCs w:val="21"/>
    </w:rPr>
  </w:style>
  <w:style w:type="character" w:customStyle="1" w:styleId="Titre1Car">
    <w:name w:val="Titre 1 Car"/>
    <w:basedOn w:val="Policepardfaut"/>
    <w:link w:val="Titre1"/>
    <w:uiPriority w:val="9"/>
    <w:rsid w:val="00954B46"/>
    <w:rPr>
      <w:rFonts w:ascii="Arial" w:eastAsiaTheme="majorEastAsia" w:hAnsi="Arial" w:cstheme="majorBidi"/>
      <w:b/>
      <w:bCs/>
      <w:sz w:val="28"/>
      <w:szCs w:val="28"/>
      <w:lang w:val="en-AU"/>
    </w:rPr>
  </w:style>
  <w:style w:type="character" w:customStyle="1" w:styleId="Titre2Car">
    <w:name w:val="Titre 2 Car"/>
    <w:basedOn w:val="Policepardfaut"/>
    <w:link w:val="Titre2"/>
    <w:uiPriority w:val="9"/>
    <w:rsid w:val="00511C6D"/>
    <w:rPr>
      <w:rFonts w:ascii="Arial" w:eastAsia="Cambria" w:hAnsi="Arial" w:cs="Times"/>
      <w:b/>
      <w:szCs w:val="21"/>
      <w:lang w:val="en-AU"/>
    </w:rPr>
  </w:style>
  <w:style w:type="character" w:customStyle="1" w:styleId="Titre3Car">
    <w:name w:val="Titre 3 Car"/>
    <w:basedOn w:val="Policepardfaut"/>
    <w:link w:val="Titre3"/>
    <w:uiPriority w:val="9"/>
    <w:rsid w:val="00DF4330"/>
    <w:rPr>
      <w:rFonts w:ascii="Arial" w:eastAsia="Cambria" w:hAnsi="Arial" w:cs="Times"/>
      <w:b/>
      <w:color w:val="000000"/>
      <w:szCs w:val="21"/>
      <w:lang w:val="en-AU"/>
    </w:rPr>
  </w:style>
  <w:style w:type="character" w:customStyle="1" w:styleId="Titre4Car">
    <w:name w:val="Titre 4 Car"/>
    <w:basedOn w:val="Policepardfaut"/>
    <w:link w:val="Titre4"/>
    <w:uiPriority w:val="9"/>
    <w:rsid w:val="008D1751"/>
    <w:rPr>
      <w:rFonts w:ascii="Times New Roman" w:eastAsia="Cambria" w:hAnsi="Times New Roman" w:cs="Times"/>
      <w:i/>
      <w:color w:val="000000"/>
      <w:sz w:val="24"/>
      <w:szCs w:val="21"/>
      <w:lang w:val="en-AU"/>
    </w:rPr>
  </w:style>
  <w:style w:type="character" w:customStyle="1" w:styleId="go">
    <w:name w:val="go"/>
    <w:basedOn w:val="Policepardfaut"/>
    <w:rsid w:val="00154FDC"/>
  </w:style>
  <w:style w:type="character" w:styleId="Lienhypertexte">
    <w:name w:val="Hyperlink"/>
    <w:basedOn w:val="Policepardfaut"/>
    <w:uiPriority w:val="99"/>
    <w:unhideWhenUsed/>
    <w:rsid w:val="00154FDC"/>
    <w:rPr>
      <w:color w:val="0000FF" w:themeColor="hyperlink"/>
      <w:u w:val="single"/>
    </w:rPr>
  </w:style>
  <w:style w:type="character" w:customStyle="1" w:styleId="gi">
    <w:name w:val="gi"/>
    <w:basedOn w:val="Policepardfaut"/>
    <w:rsid w:val="00154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18C"/>
    <w:pPr>
      <w:spacing w:before="120" w:after="120" w:line="240" w:lineRule="auto"/>
      <w:jc w:val="both"/>
    </w:pPr>
    <w:rPr>
      <w:rFonts w:ascii="Times New Roman" w:eastAsia="Cambria" w:hAnsi="Times New Roman" w:cs="Times"/>
      <w:color w:val="000000"/>
      <w:sz w:val="24"/>
      <w:szCs w:val="21"/>
      <w:lang w:val="en-AU"/>
    </w:rPr>
  </w:style>
  <w:style w:type="paragraph" w:styleId="Heading1">
    <w:name w:val="heading 1"/>
    <w:basedOn w:val="Normal"/>
    <w:next w:val="Normal"/>
    <w:link w:val="Heading1Char"/>
    <w:uiPriority w:val="9"/>
    <w:qFormat/>
    <w:rsid w:val="00954B46"/>
    <w:pPr>
      <w:keepNext/>
      <w:keepLines/>
      <w:spacing w:before="480" w:after="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511C6D"/>
    <w:pPr>
      <w:keepNext/>
      <w:outlineLvl w:val="1"/>
    </w:pPr>
    <w:rPr>
      <w:b/>
      <w:color w:val="auto"/>
    </w:rPr>
  </w:style>
  <w:style w:type="paragraph" w:styleId="Heading3">
    <w:name w:val="heading 3"/>
    <w:basedOn w:val="Normal"/>
    <w:next w:val="Normal"/>
    <w:link w:val="Heading3Char"/>
    <w:uiPriority w:val="9"/>
    <w:unhideWhenUsed/>
    <w:qFormat/>
    <w:rsid w:val="00DF4330"/>
    <w:pPr>
      <w:keepNext/>
      <w:outlineLvl w:val="2"/>
    </w:pPr>
    <w:rPr>
      <w:b/>
    </w:rPr>
  </w:style>
  <w:style w:type="paragraph" w:styleId="Heading4">
    <w:name w:val="heading 4"/>
    <w:basedOn w:val="Normal"/>
    <w:next w:val="Normal"/>
    <w:link w:val="Heading4Char"/>
    <w:uiPriority w:val="9"/>
    <w:unhideWhenUsed/>
    <w:qFormat/>
    <w:rsid w:val="008D1751"/>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before="0" w:after="0"/>
      <w:jc w:val="left"/>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before="0" w:after="0"/>
      <w:jc w:val="left"/>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before="0" w:after="0"/>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Quote">
    <w:name w:val="Quote"/>
    <w:basedOn w:val="Normal"/>
    <w:next w:val="Normal"/>
    <w:link w:val="QuoteChar"/>
    <w:uiPriority w:val="29"/>
    <w:qFormat/>
    <w:rsid w:val="0002023C"/>
    <w:pPr>
      <w:spacing w:after="240"/>
      <w:ind w:left="720" w:right="720"/>
    </w:pPr>
    <w:rPr>
      <w:i/>
      <w:iCs/>
      <w:color w:val="000000" w:themeColor="text1"/>
      <w:szCs w:val="22"/>
    </w:rPr>
  </w:style>
  <w:style w:type="character" w:customStyle="1" w:styleId="QuoteChar">
    <w:name w:val="Quote Char"/>
    <w:basedOn w:val="DefaultParagraphFont"/>
    <w:link w:val="Quote"/>
    <w:uiPriority w:val="29"/>
    <w:rsid w:val="0002023C"/>
    <w:rPr>
      <w:rFonts w:ascii="Arial" w:eastAsia="Cambria" w:hAnsi="Arial" w:cs="Times"/>
      <w:i/>
      <w:iCs/>
      <w:color w:val="000000" w:themeColor="text1"/>
      <w:lang w:val="en-AU"/>
    </w:rPr>
  </w:style>
  <w:style w:type="paragraph" w:customStyle="1" w:styleId="EndNoteBibliographyTitle">
    <w:name w:val="EndNote Bibliography Title"/>
    <w:basedOn w:val="Normal"/>
    <w:link w:val="EndNoteBibliographyTitleChar"/>
    <w:rsid w:val="00C84188"/>
    <w:pPr>
      <w:spacing w:after="0"/>
      <w:jc w:val="center"/>
    </w:pPr>
    <w:rPr>
      <w:rFonts w:eastAsia="@Arial Unicode MS" w:cs="Times New Roman"/>
      <w:noProof/>
      <w:lang w:val="en-US"/>
    </w:rPr>
  </w:style>
  <w:style w:type="character" w:customStyle="1" w:styleId="EndNoteBibliographyTitleChar">
    <w:name w:val="EndNote Bibliography Title Char"/>
    <w:basedOn w:val="DefaultParagraphFont"/>
    <w:link w:val="EndNoteBibliographyTitle"/>
    <w:rsid w:val="00C84188"/>
    <w:rPr>
      <w:rFonts w:ascii="Times New Roman" w:eastAsia="@Arial Unicode MS" w:hAnsi="Times New Roman" w:cs="Times New Roman"/>
      <w:noProof/>
      <w:color w:val="000000"/>
      <w:sz w:val="24"/>
      <w:szCs w:val="21"/>
    </w:rPr>
  </w:style>
  <w:style w:type="paragraph" w:customStyle="1" w:styleId="EndNoteBibliography">
    <w:name w:val="EndNote Bibliography"/>
    <w:basedOn w:val="Normal"/>
    <w:link w:val="EndNoteBibliographyChar"/>
    <w:rsid w:val="00C84188"/>
    <w:rPr>
      <w:rFonts w:eastAsia="@Arial Unicode MS" w:cs="Times New Roman"/>
      <w:noProof/>
      <w:lang w:val="en-US"/>
    </w:rPr>
  </w:style>
  <w:style w:type="character" w:customStyle="1" w:styleId="EndNoteBibliographyChar">
    <w:name w:val="EndNote Bibliography Char"/>
    <w:basedOn w:val="DefaultParagraphFont"/>
    <w:link w:val="EndNoteBibliography"/>
    <w:rsid w:val="00C84188"/>
    <w:rPr>
      <w:rFonts w:ascii="Times New Roman" w:eastAsia="@Arial Unicode MS" w:hAnsi="Times New Roman" w:cs="Times New Roman"/>
      <w:noProof/>
      <w:color w:val="000000"/>
      <w:sz w:val="24"/>
      <w:szCs w:val="21"/>
    </w:rPr>
  </w:style>
  <w:style w:type="character" w:customStyle="1" w:styleId="Heading1Char">
    <w:name w:val="Heading 1 Char"/>
    <w:basedOn w:val="DefaultParagraphFont"/>
    <w:link w:val="Heading1"/>
    <w:uiPriority w:val="9"/>
    <w:rsid w:val="00954B46"/>
    <w:rPr>
      <w:rFonts w:ascii="Arial" w:eastAsiaTheme="majorEastAsia" w:hAnsi="Arial" w:cstheme="majorBidi"/>
      <w:b/>
      <w:bCs/>
      <w:sz w:val="28"/>
      <w:szCs w:val="28"/>
      <w:lang w:val="en-AU"/>
    </w:rPr>
  </w:style>
  <w:style w:type="character" w:customStyle="1" w:styleId="Heading2Char">
    <w:name w:val="Heading 2 Char"/>
    <w:basedOn w:val="DefaultParagraphFont"/>
    <w:link w:val="Heading2"/>
    <w:uiPriority w:val="9"/>
    <w:rsid w:val="00511C6D"/>
    <w:rPr>
      <w:rFonts w:ascii="Arial" w:eastAsia="Cambria" w:hAnsi="Arial" w:cs="Times"/>
      <w:b/>
      <w:szCs w:val="21"/>
      <w:lang w:val="en-AU"/>
    </w:rPr>
  </w:style>
  <w:style w:type="character" w:customStyle="1" w:styleId="Heading3Char">
    <w:name w:val="Heading 3 Char"/>
    <w:basedOn w:val="DefaultParagraphFont"/>
    <w:link w:val="Heading3"/>
    <w:uiPriority w:val="9"/>
    <w:rsid w:val="00DF4330"/>
    <w:rPr>
      <w:rFonts w:ascii="Arial" w:eastAsia="Cambria" w:hAnsi="Arial" w:cs="Times"/>
      <w:b/>
      <w:color w:val="000000"/>
      <w:szCs w:val="21"/>
      <w:lang w:val="en-AU"/>
    </w:rPr>
  </w:style>
  <w:style w:type="character" w:customStyle="1" w:styleId="Heading4Char">
    <w:name w:val="Heading 4 Char"/>
    <w:basedOn w:val="DefaultParagraphFont"/>
    <w:link w:val="Heading4"/>
    <w:uiPriority w:val="9"/>
    <w:rsid w:val="008D1751"/>
    <w:rPr>
      <w:rFonts w:ascii="Times New Roman" w:eastAsia="Cambria" w:hAnsi="Times New Roman" w:cs="Times"/>
      <w:i/>
      <w:color w:val="000000"/>
      <w:sz w:val="24"/>
      <w:szCs w:val="21"/>
      <w:lang w:val="en-AU"/>
    </w:rPr>
  </w:style>
</w:styles>
</file>

<file path=word/webSettings.xml><?xml version="1.0" encoding="utf-8"?>
<w:webSettings xmlns:r="http://schemas.openxmlformats.org/officeDocument/2006/relationships" xmlns:w="http://schemas.openxmlformats.org/wordprocessingml/2006/main">
  <w:divs>
    <w:div w:id="6777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lia.Connell@uts.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Manidis@uts.edu.a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4CD3D64-547E-4D76-96D1-8F78BACD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5032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Technology, Sydney</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Manidis</dc:creator>
  <cp:lastModifiedBy>jbrabet</cp:lastModifiedBy>
  <cp:revision>2</cp:revision>
  <cp:lastPrinted>2014-12-17T00:11:00Z</cp:lastPrinted>
  <dcterms:created xsi:type="dcterms:W3CDTF">2014-12-19T01:50:00Z</dcterms:created>
  <dcterms:modified xsi:type="dcterms:W3CDTF">2014-12-19T01:50:00Z</dcterms:modified>
</cp:coreProperties>
</file>